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B4E83" w14:textId="50F2813E" w:rsidR="00235988" w:rsidRDefault="00AE0ACC" w:rsidP="00235988">
      <w:pPr>
        <w:spacing w:line="360" w:lineRule="auto"/>
        <w:jc w:val="center"/>
        <w:rPr>
          <w:rFonts w:ascii="Arial" w:hAnsi="Arial" w:cs="Arial"/>
          <w:b/>
          <w:bCs/>
        </w:rPr>
      </w:pPr>
      <w:r w:rsidRPr="00AE0ACC">
        <w:rPr>
          <w:rFonts w:ascii="Arial" w:hAnsi="Arial" w:cs="Arial"/>
          <w:b/>
          <w:bCs/>
        </w:rPr>
        <w:t>900220-000-00-KM-02, Principles of Programming with C++, NQF Level 4, Credits 6</w:t>
      </w:r>
    </w:p>
    <w:p w14:paraId="338AADA7" w14:textId="7321F6CF" w:rsidR="00F76B62" w:rsidRDefault="00A52837" w:rsidP="00235988">
      <w:pPr>
        <w:spacing w:line="360" w:lineRule="auto"/>
        <w:jc w:val="center"/>
        <w:rPr>
          <w:rFonts w:ascii="Arial" w:hAnsi="Arial" w:cs="Arial"/>
          <w:b/>
          <w:bCs/>
        </w:rPr>
      </w:pPr>
      <w:r>
        <w:rPr>
          <w:rFonts w:ascii="Arial" w:hAnsi="Arial" w:cs="Arial"/>
          <w:b/>
          <w:bCs/>
        </w:rPr>
        <w:t>SUMMATIVE ASSESSMENT</w:t>
      </w:r>
    </w:p>
    <w:p w14:paraId="2A8F149C" w14:textId="2E55FAFE" w:rsidR="00526921" w:rsidRPr="00235988" w:rsidRDefault="00511CA0" w:rsidP="00235988">
      <w:pPr>
        <w:spacing w:line="360" w:lineRule="auto"/>
        <w:jc w:val="center"/>
        <w:rPr>
          <w:rFonts w:ascii="Arial" w:hAnsi="Arial" w:cs="Arial"/>
          <w:b/>
          <w:bCs/>
        </w:rPr>
      </w:pPr>
      <w:r w:rsidRPr="00235988">
        <w:rPr>
          <w:rFonts w:ascii="Arial" w:hAnsi="Arial" w:cs="Arial"/>
          <w:b/>
          <w:bCs/>
        </w:rPr>
        <w:t xml:space="preserve">Module </w:t>
      </w:r>
      <w:r w:rsidR="00AE0ACC">
        <w:rPr>
          <w:rFonts w:ascii="Arial" w:hAnsi="Arial" w:cs="Arial"/>
          <w:b/>
          <w:bCs/>
        </w:rPr>
        <w:t>Two</w:t>
      </w:r>
      <w:r w:rsidRPr="00235988">
        <w:rPr>
          <w:rFonts w:ascii="Arial" w:hAnsi="Arial" w:cs="Arial"/>
          <w:b/>
          <w:bCs/>
        </w:rPr>
        <w:t xml:space="preserve"> (</w:t>
      </w:r>
      <w:r w:rsidR="00AE0ACC">
        <w:rPr>
          <w:rFonts w:ascii="Arial" w:hAnsi="Arial" w:cs="Arial"/>
          <w:b/>
          <w:bCs/>
        </w:rPr>
        <w:t>2</w:t>
      </w:r>
      <w:r w:rsidR="00A46A15"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466E063D" w:rsidR="00525498" w:rsidRPr="00511CA0" w:rsidRDefault="00511CA0" w:rsidP="00511CA0">
            <w:pPr>
              <w:spacing w:line="360" w:lineRule="auto"/>
              <w:rPr>
                <w:rFonts w:ascii="Arial" w:hAnsi="Arial" w:cs="Arial"/>
              </w:rPr>
            </w:pPr>
            <w:r w:rsidRPr="00511CA0">
              <w:rPr>
                <w:rFonts w:ascii="Arial" w:hAnsi="Arial" w:cs="Arial"/>
              </w:rPr>
              <w:t>900220-000-00-KM-0</w:t>
            </w:r>
            <w:r w:rsidR="00AE0ACC">
              <w:rPr>
                <w:rFonts w:ascii="Arial" w:hAnsi="Arial" w:cs="Arial"/>
              </w:rPr>
              <w:t>2</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2DA46D40" w:rsidR="00525498" w:rsidRPr="00511CA0" w:rsidRDefault="00511CA0" w:rsidP="00511CA0">
            <w:pPr>
              <w:spacing w:line="360" w:lineRule="auto"/>
              <w:rPr>
                <w:rFonts w:ascii="Arial" w:hAnsi="Arial" w:cs="Arial"/>
              </w:rPr>
            </w:pPr>
            <w:r w:rsidRPr="00511CA0">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36527063" w:rsidR="00525498" w:rsidRPr="00511CA0" w:rsidRDefault="00AE0ACC" w:rsidP="00511CA0">
            <w:pPr>
              <w:spacing w:line="360" w:lineRule="auto"/>
              <w:rPr>
                <w:rFonts w:ascii="Arial" w:hAnsi="Arial" w:cs="Arial"/>
              </w:rPr>
            </w:pPr>
            <w:r>
              <w:rPr>
                <w:rFonts w:ascii="Arial" w:hAnsi="Arial" w:cs="Arial"/>
              </w:rPr>
              <w:t>6</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631B7078" w:rsidR="00525498" w:rsidRPr="00511CA0" w:rsidRDefault="00511CA0" w:rsidP="00511CA0">
            <w:pPr>
              <w:spacing w:line="360" w:lineRule="auto"/>
              <w:rPr>
                <w:rFonts w:ascii="Arial" w:hAnsi="Arial" w:cs="Arial"/>
              </w:rPr>
            </w:pPr>
            <w:r w:rsidRPr="00511CA0">
              <w:rPr>
                <w:rFonts w:ascii="Arial" w:hAnsi="Arial" w:cs="Arial"/>
              </w:rPr>
              <w:t>SP- 230374</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160CEC2" w:rsidR="00525498" w:rsidRPr="00511CA0" w:rsidRDefault="00511CA0" w:rsidP="00511CA0">
            <w:pPr>
              <w:spacing w:line="360" w:lineRule="auto"/>
              <w:rPr>
                <w:rFonts w:ascii="Arial" w:hAnsi="Arial" w:cs="Arial"/>
              </w:rPr>
            </w:pPr>
            <w:r w:rsidRPr="00511CA0">
              <w:rPr>
                <w:rFonts w:ascii="Arial" w:hAnsi="Arial" w:cs="Arial"/>
              </w:rPr>
              <w:t>C++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06B6844B" w:rsidR="00525498" w:rsidRPr="00511CA0" w:rsidRDefault="00511CA0" w:rsidP="00511CA0">
            <w:pPr>
              <w:spacing w:line="360" w:lineRule="auto"/>
              <w:rPr>
                <w:rFonts w:ascii="Arial" w:hAnsi="Arial" w:cs="Arial"/>
              </w:rPr>
            </w:pPr>
            <w:r w:rsidRPr="00511CA0">
              <w:rPr>
                <w:rFonts w:ascii="Arial" w:hAnsi="Arial" w:cs="Arial"/>
              </w:rPr>
              <w:t>900220-000-00-00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0FA7679C" w14:textId="77777777" w:rsidR="00AE0ACC" w:rsidRPr="00AE0ACC" w:rsidRDefault="00AE0ACC" w:rsidP="00AE0ACC">
      <w:pPr>
        <w:tabs>
          <w:tab w:val="left" w:pos="5387"/>
        </w:tabs>
        <w:spacing w:after="0" w:line="360" w:lineRule="auto"/>
        <w:contextualSpacing/>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The main focus of the learning in this knowledge module is to build an understanding of the principles of programming with C++ programming language</w:t>
      </w:r>
    </w:p>
    <w:p w14:paraId="243E9148" w14:textId="77777777" w:rsidR="00AE0ACC" w:rsidRPr="00AE0ACC" w:rsidRDefault="00AE0ACC" w:rsidP="00AE0ACC">
      <w:pPr>
        <w:tabs>
          <w:tab w:val="left" w:pos="5387"/>
        </w:tabs>
        <w:spacing w:after="0" w:line="360" w:lineRule="auto"/>
        <w:contextualSpacing/>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The learning will enable learners to demonstrate an understanding of:</w:t>
      </w:r>
    </w:p>
    <w:p w14:paraId="284DFE05" w14:textId="305B2F54"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bookmarkStart w:id="0" w:name="_Hlk147349140"/>
      <w:r w:rsidRPr="00AE0ACC">
        <w:rPr>
          <w:rFonts w:ascii="Arial" w:eastAsia="Times New Roman" w:hAnsi="Arial" w:cs="Arial"/>
          <w:kern w:val="0"/>
          <w:lang w:val="en-GB"/>
          <w14:ligatures w14:val="none"/>
        </w:rPr>
        <w:t>KM-02-KT01:Variables5%</w:t>
      </w:r>
    </w:p>
    <w:p w14:paraId="4AA80666" w14:textId="42943D7D"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KM-02-KT02: C++ Strings3%</w:t>
      </w:r>
    </w:p>
    <w:p w14:paraId="261E28A5" w14:textId="681941AD"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KM-02-KT03:Operators3%</w:t>
      </w:r>
    </w:p>
    <w:p w14:paraId="3DC4A7FB" w14:textId="3E6F0D4D"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KM-02-KT04: Conditions in C++3%</w:t>
      </w:r>
    </w:p>
    <w:p w14:paraId="62647A2D" w14:textId="6B66DF98"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KM-02-KT05: Switch statements in C++3%</w:t>
      </w:r>
    </w:p>
    <w:p w14:paraId="68BCAE34" w14:textId="10ACD67A"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KM-02-KT06: Arrays in C++6%</w:t>
      </w:r>
    </w:p>
    <w:p w14:paraId="09DD4D34" w14:textId="525BEA88"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KM-02-KT07: Loops in C++3%</w:t>
      </w:r>
    </w:p>
    <w:p w14:paraId="34CA79E9" w14:textId="4FC899C4"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KM-02-KT08: References and enumerations in C++3%</w:t>
      </w:r>
    </w:p>
    <w:p w14:paraId="1F20A2BB" w14:textId="6ED03A21"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KM-02-KT09: Exception handling in C++3%</w:t>
      </w:r>
    </w:p>
    <w:p w14:paraId="2B3F53BB" w14:textId="018FF8EA"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KM-02-KT10: Dynamic Arrays in C++ 3%</w:t>
      </w:r>
    </w:p>
    <w:p w14:paraId="525D7FB2" w14:textId="0C4F019C"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KM-02-KT11: Pointers in C++ 15%</w:t>
      </w:r>
    </w:p>
    <w:p w14:paraId="7FE043CC" w14:textId="75F77A8A"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KM-02-KT12: C++ Char data types 5%</w:t>
      </w:r>
    </w:p>
    <w:p w14:paraId="0140188E" w14:textId="5EBC394C"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KM-02-KT13: File handling in C++: Basic input/output 15%</w:t>
      </w:r>
    </w:p>
    <w:p w14:paraId="320F9365" w14:textId="2248DFEF"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KM-02-KT14: C++ structure (Struct)3%</w:t>
      </w:r>
    </w:p>
    <w:p w14:paraId="64F0B0EA" w14:textId="72E18B13"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KM-02-KT15: C++ class and object 3%</w:t>
      </w:r>
    </w:p>
    <w:p w14:paraId="7DBAA7F9" w14:textId="4F1DCC1C"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KM-02-KT16: C++ operator overloading 3%</w:t>
      </w:r>
    </w:p>
    <w:p w14:paraId="53989B46" w14:textId="1AD3AAE4"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KM-02-KT17: Std: list in C++ 3%</w:t>
      </w:r>
    </w:p>
    <w:p w14:paraId="5D410B80" w14:textId="61F447A4"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KM-02-KT18: C++ Functions 5%</w:t>
      </w:r>
    </w:p>
    <w:p w14:paraId="534934B0" w14:textId="0DDEB527"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KM-02-KT19: Date/time in C++ 3%</w:t>
      </w:r>
    </w:p>
    <w:p w14:paraId="0E55AD54" w14:textId="06C4957D" w:rsidR="00A46A15"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KM-02-KT20: Debugging in C++ 10%</w:t>
      </w:r>
    </w:p>
    <w:bookmarkEnd w:id="0"/>
    <w:p w14:paraId="4B38C4CC" w14:textId="77777777" w:rsidR="00A46A15" w:rsidRPr="00A46A15"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758AC0CB"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 xml:space="preserve">Physical Requirements: </w:t>
      </w:r>
    </w:p>
    <w:p w14:paraId="67131385" w14:textId="77777777" w:rsidR="00511CA0" w:rsidRPr="00511CA0" w:rsidRDefault="00511CA0" w:rsidP="00BD7C57">
      <w:pPr>
        <w:pStyle w:val="ListParagraph"/>
        <w:numPr>
          <w:ilvl w:val="0"/>
          <w:numId w:val="5"/>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lastRenderedPageBreak/>
        <w:t>The provider must have lesson plans and structured learning material or provide learners with access to structured learning material that addresses all the topics in all the knowledge modules as well as the applied knowledge in the application.</w:t>
      </w:r>
    </w:p>
    <w:p w14:paraId="61E0C52F" w14:textId="77777777" w:rsidR="00511CA0" w:rsidRPr="00511CA0" w:rsidRDefault="00511CA0" w:rsidP="00BD7C57">
      <w:pPr>
        <w:pStyle w:val="ListParagraph"/>
        <w:numPr>
          <w:ilvl w:val="0"/>
          <w:numId w:val="5"/>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QCTO/ MICT SETA requirements</w:t>
      </w:r>
    </w:p>
    <w:p w14:paraId="06F97D2F"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p>
    <w:p w14:paraId="2C443723"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 xml:space="preserve">Human Resource Requirements: </w:t>
      </w:r>
    </w:p>
    <w:p w14:paraId="500402FE" w14:textId="77777777" w:rsidR="00511CA0" w:rsidRDefault="00511CA0" w:rsidP="00511CA0">
      <w:pPr>
        <w:tabs>
          <w:tab w:val="left" w:pos="5387"/>
        </w:tabs>
        <w:spacing w:after="0" w:line="360" w:lineRule="auto"/>
        <w:contextualSpacing/>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 xml:space="preserve">Lecturer/learner ratio of 1:20 (Maximum) </w:t>
      </w:r>
    </w:p>
    <w:p w14:paraId="44F3BCD7" w14:textId="77777777" w:rsidR="00511CA0" w:rsidRPr="00511CA0" w:rsidRDefault="00511CA0" w:rsidP="00BD7C57">
      <w:pPr>
        <w:pStyle w:val="ListParagraph"/>
        <w:numPr>
          <w:ilvl w:val="0"/>
          <w:numId w:val="7"/>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 xml:space="preserve">Qualification of lecturer (SME): o NQF 5 qualified in industry recognised qualifications with 1-year experience in the IT industry o Cybersecurity vendor certification </w:t>
      </w:r>
    </w:p>
    <w:p w14:paraId="55A05387" w14:textId="77777777" w:rsidR="00511CA0" w:rsidRPr="00511CA0" w:rsidRDefault="00511CA0" w:rsidP="00BD7C57">
      <w:pPr>
        <w:pStyle w:val="ListParagraph"/>
        <w:numPr>
          <w:ilvl w:val="0"/>
          <w:numId w:val="7"/>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Assessors and moderators: accredited by the MICT SETA</w:t>
      </w:r>
    </w:p>
    <w:p w14:paraId="02B15091" w14:textId="77777777" w:rsidR="00511CA0" w:rsidRPr="00511CA0" w:rsidRDefault="00511CA0" w:rsidP="00511CA0">
      <w:pPr>
        <w:tabs>
          <w:tab w:val="left" w:pos="5387"/>
        </w:tabs>
        <w:spacing w:after="0" w:line="360" w:lineRule="auto"/>
        <w:contextualSpacing/>
        <w:jc w:val="both"/>
        <w:rPr>
          <w:rFonts w:ascii="Arial" w:eastAsia="Times New Roman" w:hAnsi="Arial" w:cs="Arial"/>
          <w:kern w:val="0"/>
          <w:lang w:val="en-GB"/>
          <w14:ligatures w14:val="none"/>
        </w:rPr>
      </w:pPr>
    </w:p>
    <w:p w14:paraId="676C7B14"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Legal Requirements:</w:t>
      </w:r>
    </w:p>
    <w:p w14:paraId="47BA9525" w14:textId="77777777" w:rsidR="00511CA0" w:rsidRPr="00511CA0" w:rsidRDefault="00511CA0" w:rsidP="00BD7C57">
      <w:pPr>
        <w:pStyle w:val="ListParagraph"/>
        <w:numPr>
          <w:ilvl w:val="0"/>
          <w:numId w:val="6"/>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Legal (product) licences to use the software for learning and training</w:t>
      </w:r>
    </w:p>
    <w:p w14:paraId="5BF885FB" w14:textId="77777777" w:rsidR="00511CA0" w:rsidRPr="00511CA0" w:rsidRDefault="00511CA0" w:rsidP="00BD7C57">
      <w:pPr>
        <w:pStyle w:val="ListParagraph"/>
        <w:numPr>
          <w:ilvl w:val="0"/>
          <w:numId w:val="6"/>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OHS compliance certificate</w:t>
      </w:r>
    </w:p>
    <w:p w14:paraId="1F98DB6A" w14:textId="77777777" w:rsidR="00A46A15" w:rsidRDefault="00A46A15" w:rsidP="00235988">
      <w:pPr>
        <w:spacing w:after="0" w:line="360" w:lineRule="auto"/>
        <w:ind w:left="720"/>
        <w:jc w:val="both"/>
        <w:rPr>
          <w:rFonts w:ascii="Arial" w:eastAsia="Times New Roman" w:hAnsi="Arial" w:cs="Arial"/>
          <w:kern w:val="0"/>
          <w14:ligatures w14:val="none"/>
        </w:rPr>
      </w:pPr>
    </w:p>
    <w:p w14:paraId="68A74EE6" w14:textId="77777777" w:rsidR="00511CA0" w:rsidRPr="00A46A15" w:rsidRDefault="00511CA0" w:rsidP="00235988">
      <w:pPr>
        <w:spacing w:after="0" w:line="360" w:lineRule="auto"/>
        <w:ind w:left="720"/>
        <w:jc w:val="both"/>
        <w:rPr>
          <w:rFonts w:ascii="Arial" w:eastAsia="Times New Roman" w:hAnsi="Arial" w:cs="Arial"/>
          <w:kern w:val="0"/>
          <w14:ligatures w14:val="none"/>
        </w:rPr>
      </w:pPr>
    </w:p>
    <w:p w14:paraId="46262AE7"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 xml:space="preserve">Consult your facilitator should there be any changes to the venue, date and/or </w:t>
      </w:r>
      <w:proofErr w:type="spellStart"/>
      <w:r w:rsidRPr="00A46A15">
        <w:rPr>
          <w:rFonts w:ascii="Arial" w:eastAsia="Times New Roman" w:hAnsi="Arial" w:cs="Arial"/>
          <w:kern w:val="0"/>
          <w:lang w:val="en-GB"/>
          <w14:ligatures w14:val="none"/>
        </w:rPr>
        <w:t>time.Refer</w:t>
      </w:r>
      <w:proofErr w:type="spellEnd"/>
      <w:r w:rsidRPr="00A46A15">
        <w:rPr>
          <w:rFonts w:ascii="Arial" w:eastAsia="Times New Roman" w:hAnsi="Arial" w:cs="Arial"/>
          <w:kern w:val="0"/>
          <w:lang w:val="en-GB"/>
          <w14:ligatures w14:val="none"/>
        </w:rPr>
        <w:t xml:space="preserve">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5C3DC556" w14:textId="77777777" w:rsidR="00511CA0" w:rsidRDefault="00511CA0" w:rsidP="00235988">
      <w:pPr>
        <w:tabs>
          <w:tab w:val="left" w:pos="5387"/>
        </w:tabs>
        <w:spacing w:after="0" w:line="360" w:lineRule="auto"/>
        <w:jc w:val="both"/>
        <w:rPr>
          <w:rFonts w:ascii="Arial" w:eastAsia="Times New Roman" w:hAnsi="Arial" w:cs="Arial"/>
          <w:bCs/>
          <w:kern w:val="0"/>
          <w:lang w:val="en-GB"/>
          <w14:ligatures w14:val="none"/>
        </w:rPr>
      </w:pPr>
    </w:p>
    <w:p w14:paraId="4B3101B8" w14:textId="77777777" w:rsidR="00511CA0" w:rsidRDefault="00511CA0" w:rsidP="00235988">
      <w:pPr>
        <w:tabs>
          <w:tab w:val="left" w:pos="5387"/>
        </w:tabs>
        <w:spacing w:after="0" w:line="360" w:lineRule="auto"/>
        <w:jc w:val="both"/>
        <w:rPr>
          <w:rFonts w:ascii="Arial" w:eastAsia="Times New Roman" w:hAnsi="Arial" w:cs="Arial"/>
          <w:bCs/>
          <w:kern w:val="0"/>
          <w:lang w:val="en-GB"/>
          <w14:ligatures w14:val="none"/>
        </w:rPr>
      </w:pPr>
    </w:p>
    <w:p w14:paraId="22220432" w14:textId="77777777" w:rsidR="00511CA0" w:rsidRPr="00235988" w:rsidRDefault="00511CA0" w:rsidP="00511CA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3943C803"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need for this skills programme was identified after realising the importance and future impact of the 4IR on the economy of South Africa and its competitiveness. The Minister of Communications then gazetted the Presidential Commission on the Fourth Industrial Revolution (PC4IR) on 9 April 2019. In March 2020 this Commission delivered a report with wide ranging recommendations for Human Capital Development that will drive the 4IR forward.</w:t>
      </w:r>
    </w:p>
    <w:p w14:paraId="785CE50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This report clearly indicated the speed at which companies will have to invest in big data analysis, web-enabled market investment and the use of cloud computing and machine learning. Programming skills and being competent in the use of programming languages such as C++ Language are central to these initiatives.</w:t>
      </w:r>
    </w:p>
    <w:p w14:paraId="5999B337" w14:textId="1ECBBB8D"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development of this C++ Programmer Skills Programme is also in support of the drivers for economic recovery as stated in the Economic Reconstruction and Recovery Plan (ERRP) and the subsequent Economic Reconstruction and Recovery Skills Strategy.</w:t>
      </w:r>
    </w:p>
    <w:p w14:paraId="60CE84B4"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72481924"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71034C15"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 C++ Programmer will be able to Implement solutions to solve real life problems in an efficient manner applying a knowledge and understanding of the principles of programming with C++ and applicable tools.</w:t>
      </w:r>
    </w:p>
    <w:p w14:paraId="268AADAD"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Tasks that the learner will be able to know, do and understand after achievement of the skills programme include:</w:t>
      </w:r>
    </w:p>
    <w:p w14:paraId="31359CFE" w14:textId="04F5B7D9" w:rsidR="00511CA0" w:rsidRPr="00511CA0" w:rsidRDefault="00511CA0" w:rsidP="00BD7C57">
      <w:pPr>
        <w:pStyle w:val="ListParagraph"/>
        <w:numPr>
          <w:ilvl w:val="0"/>
          <w:numId w:val="4"/>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Create well-written and readable C++ programs, using a disciplined coding style, including documentation and indentation standards.</w:t>
      </w:r>
    </w:p>
    <w:p w14:paraId="02988BE0" w14:textId="432587D8" w:rsidR="00A46A15" w:rsidRPr="00511CA0" w:rsidRDefault="00511CA0" w:rsidP="00BD7C57">
      <w:pPr>
        <w:pStyle w:val="ListParagraph"/>
        <w:numPr>
          <w:ilvl w:val="0"/>
          <w:numId w:val="4"/>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Work collaboratively in a team and execute version control</w:t>
      </w:r>
    </w:p>
    <w:p w14:paraId="313ACF3E" w14:textId="77777777" w:rsidR="00A46A15" w:rsidRPr="00235988" w:rsidRDefault="00A46A15" w:rsidP="00235988">
      <w:pPr>
        <w:spacing w:line="360" w:lineRule="auto"/>
        <w:rPr>
          <w:rFonts w:ascii="Arial" w:hAnsi="Arial" w:cs="Arial"/>
        </w:rPr>
      </w:pPr>
    </w:p>
    <w:p w14:paraId="382D403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1DC1A4E" w14:textId="77777777" w:rsidR="00A91DC0" w:rsidRPr="00A46A15" w:rsidRDefault="00A91DC0" w:rsidP="00525498">
      <w:pPr>
        <w:tabs>
          <w:tab w:val="left" w:pos="5387"/>
        </w:tabs>
        <w:spacing w:after="0" w:line="360" w:lineRule="auto"/>
        <w:contextualSpacing/>
        <w:jc w:val="both"/>
        <w:rPr>
          <w:rFonts w:ascii="Arial" w:eastAsia="Times New Roman" w:hAnsi="Arial" w:cs="Arial"/>
          <w:kern w:val="0"/>
          <w:lang w:val="en-GB"/>
          <w14:ligatures w14:val="none"/>
        </w:rPr>
      </w:pPr>
    </w:p>
    <w:p w14:paraId="6ABB4552" w14:textId="08FD3AD6" w:rsidR="00A91DC0" w:rsidRPr="00511CA0" w:rsidRDefault="00525498" w:rsidP="00511CA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52331C17"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Grade 11 with Maths Lit and English.</w:t>
      </w:r>
    </w:p>
    <w:p w14:paraId="2D5F3ED2" w14:textId="0DC99246" w:rsidR="00A91DC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Access to equipment, internet connectivity and how to work remotely</w:t>
      </w:r>
    </w:p>
    <w:p w14:paraId="172BAEC3" w14:textId="77777777" w:rsidR="00A91DC0" w:rsidRPr="00235988" w:rsidRDefault="00A91DC0"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0864F15D" w14:textId="77777777"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1</w:t>
      </w:r>
    </w:p>
    <w:p w14:paraId="238C25D9"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Describe the basics of C++ Programming</w:t>
      </w:r>
    </w:p>
    <w:p w14:paraId="5294BDFD"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2F4969AE" w14:textId="280E1DD9" w:rsidR="00511CA0" w:rsidRPr="00511CA0" w:rsidRDefault="00511CA0" w:rsidP="00BD7C57">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Fundamentals of the C++ programming language are explained.</w:t>
      </w:r>
    </w:p>
    <w:p w14:paraId="2E67F8BA" w14:textId="5EB4C877" w:rsidR="00511CA0" w:rsidRPr="00511CA0" w:rsidRDefault="00511CA0" w:rsidP="00BD7C57">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Basic concepts and methods of C++ object-oriented programming and object-oriented design are described.</w:t>
      </w:r>
    </w:p>
    <w:p w14:paraId="65BDBA1B" w14:textId="64DAEE29" w:rsidR="00511CA0" w:rsidRPr="00511CA0" w:rsidRDefault="00511CA0" w:rsidP="00BD7C57">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development life cycle as a means of creating C++ applications is described.</w:t>
      </w:r>
    </w:p>
    <w:p w14:paraId="3A99830A" w14:textId="104C70FB" w:rsidR="00511CA0" w:rsidRPr="00511CA0" w:rsidRDefault="00511CA0" w:rsidP="00BD7C57">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 thorough knowledge of the use of algorithms in problem solving is demonstrated.</w:t>
      </w:r>
    </w:p>
    <w:p w14:paraId="7F1ED909"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2E44D952" w14:textId="5B66502E"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2</w:t>
      </w:r>
    </w:p>
    <w:p w14:paraId="2251EB98"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Programme effectively using C++ frameworks and functionalities</w:t>
      </w:r>
    </w:p>
    <w:p w14:paraId="3BC7E0A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7E02A74E" w14:textId="64A19D21" w:rsidR="00511CA0" w:rsidRPr="00511CA0" w:rsidRDefault="00511CA0" w:rsidP="00BD7C57">
      <w:pPr>
        <w:pStyle w:val="ListParagraph"/>
        <w:numPr>
          <w:ilvl w:val="0"/>
          <w:numId w:val="2"/>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use of C++syntax is demonstrated by creating neat and concise coding including application of documentation and indentation standards.</w:t>
      </w:r>
    </w:p>
    <w:p w14:paraId="46D95B77" w14:textId="5703FE62" w:rsidR="00511CA0" w:rsidRPr="00511CA0" w:rsidRDefault="00511CA0" w:rsidP="00BD7C57">
      <w:pPr>
        <w:pStyle w:val="ListParagraph"/>
        <w:numPr>
          <w:ilvl w:val="0"/>
          <w:numId w:val="2"/>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Well-written and readable C++ programs are created, using a disciplined coding style, including comments and indentation standards.</w:t>
      </w:r>
    </w:p>
    <w:p w14:paraId="1B96AF16" w14:textId="5801E599" w:rsidR="00511CA0" w:rsidRPr="00511CA0" w:rsidRDefault="00511CA0" w:rsidP="00BD7C57">
      <w:pPr>
        <w:pStyle w:val="ListParagraph"/>
        <w:numPr>
          <w:ilvl w:val="0"/>
          <w:numId w:val="2"/>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Procedural and object oriented concepts and syntax are applied.</w:t>
      </w:r>
    </w:p>
    <w:p w14:paraId="7EC7A413" w14:textId="3CD9290A" w:rsidR="00511CA0" w:rsidRPr="00511CA0" w:rsidRDefault="00511CA0" w:rsidP="00BD7C57">
      <w:pPr>
        <w:pStyle w:val="ListParagraph"/>
        <w:numPr>
          <w:ilvl w:val="0"/>
          <w:numId w:val="2"/>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ability to troubleshoot problems with application development is demonstrated and application is debugged.</w:t>
      </w:r>
    </w:p>
    <w:p w14:paraId="39ECB734"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4BEE58E0" w14:textId="77777777"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3</w:t>
      </w:r>
    </w:p>
    <w:p w14:paraId="11D4597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Work collaboratively in a team using the GitHub platform</w:t>
      </w:r>
    </w:p>
    <w:p w14:paraId="1A795778"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3C1D4846" w14:textId="2B0B7098" w:rsidR="00511CA0"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An ability to work with Git and GitHub functionalities is demonstrated.</w:t>
      </w:r>
    </w:p>
    <w:p w14:paraId="4A6A6950" w14:textId="4AF85950" w:rsidR="00511CA0"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ability to work collaboratively in a team using Git is applied</w:t>
      </w:r>
    </w:p>
    <w:p w14:paraId="71BDED50" w14:textId="0E59AC6D" w:rsidR="00A46A15"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Version control is executed using Git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1884E3B7" w14:textId="76C3ABDC" w:rsidR="00A46A15" w:rsidRPr="00A46A15" w:rsidRDefault="00FB53CE"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sidR="00AE0ACC" w:rsidRPr="00AE0ACC">
        <w:t xml:space="preserve"> </w:t>
      </w:r>
      <w:r w:rsidR="00AE0ACC" w:rsidRPr="00AE0ACC">
        <w:rPr>
          <w:rFonts w:ascii="Arial" w:eastAsia="Times New Roman" w:hAnsi="Arial" w:cs="Arial"/>
          <w:b/>
          <w:kern w:val="0"/>
          <w:lang w:val="en-GB"/>
          <w14:ligatures w14:val="none"/>
        </w:rPr>
        <w:t>KM-02-KT01:Variables5%</w:t>
      </w:r>
    </w:p>
    <w:p w14:paraId="1AED6DA5" w14:textId="77777777" w:rsidR="00AE0ACC" w:rsidRPr="00AE0ACC" w:rsidRDefault="00AE0ACC" w:rsidP="00AE0ACC">
      <w:pPr>
        <w:spacing w:line="360" w:lineRule="auto"/>
        <w:rPr>
          <w:rFonts w:ascii="Arial" w:hAnsi="Arial" w:cs="Arial"/>
        </w:rPr>
      </w:pPr>
    </w:p>
    <w:p w14:paraId="63E78C25" w14:textId="3896CFAE" w:rsidR="005660FE" w:rsidRPr="00A52837" w:rsidRDefault="00AE0ACC" w:rsidP="00BD7C57">
      <w:pPr>
        <w:pStyle w:val="ListParagraph"/>
        <w:numPr>
          <w:ilvl w:val="0"/>
          <w:numId w:val="9"/>
        </w:numPr>
        <w:spacing w:line="360" w:lineRule="auto"/>
        <w:rPr>
          <w:rFonts w:ascii="Arial" w:hAnsi="Arial" w:cs="Arial"/>
          <w:b/>
        </w:rPr>
      </w:pPr>
      <w:r w:rsidRPr="00A52837">
        <w:rPr>
          <w:rFonts w:ascii="Arial" w:hAnsi="Arial" w:cs="Arial"/>
          <w:b/>
        </w:rPr>
        <w:t xml:space="preserve">IAC0101 </w:t>
      </w:r>
      <w:r w:rsidR="00A52837">
        <w:rPr>
          <w:rFonts w:ascii="Arial" w:hAnsi="Arial" w:cs="Arial"/>
          <w:b/>
        </w:rPr>
        <w:t>State the d</w:t>
      </w:r>
      <w:r w:rsidRPr="00A52837">
        <w:rPr>
          <w:rFonts w:ascii="Arial" w:hAnsi="Arial" w:cs="Arial"/>
          <w:b/>
        </w:rPr>
        <w:t xml:space="preserve">efinitions, functions and features of variables in C++ </w:t>
      </w:r>
    </w:p>
    <w:p w14:paraId="68EFD60D" w14:textId="7D2B9B31" w:rsidR="00235988" w:rsidRDefault="00235988" w:rsidP="00235988">
      <w:pPr>
        <w:spacing w:line="360" w:lineRule="auto"/>
        <w:rPr>
          <w:rFonts w:ascii="Arial" w:hAnsi="Arial" w:cs="Arial"/>
          <w:b/>
          <w:bCs/>
        </w:rPr>
      </w:pPr>
    </w:p>
    <w:p w14:paraId="50FBD4CC"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ED9300" w14:textId="112D2591" w:rsidR="00A52837" w:rsidRDefault="00A52837" w:rsidP="00235988">
      <w:pPr>
        <w:spacing w:line="360" w:lineRule="auto"/>
        <w:rPr>
          <w:rFonts w:ascii="Arial" w:hAnsi="Arial" w:cs="Arial"/>
          <w:b/>
          <w:bCs/>
        </w:rPr>
      </w:pPr>
    </w:p>
    <w:p w14:paraId="0C06F8DB" w14:textId="0285A07C" w:rsidR="00A52837" w:rsidRDefault="00A52837" w:rsidP="00235988">
      <w:pPr>
        <w:spacing w:line="360" w:lineRule="auto"/>
        <w:rPr>
          <w:rFonts w:ascii="Arial" w:hAnsi="Arial" w:cs="Arial"/>
          <w:b/>
          <w:bCs/>
        </w:rPr>
      </w:pPr>
    </w:p>
    <w:p w14:paraId="5B6A6DFE" w14:textId="77777777" w:rsidR="00A52837" w:rsidRPr="00235988" w:rsidRDefault="00A52837" w:rsidP="00235988">
      <w:pPr>
        <w:spacing w:line="360" w:lineRule="auto"/>
        <w:rPr>
          <w:rFonts w:ascii="Arial" w:hAnsi="Arial" w:cs="Arial"/>
          <w:b/>
          <w:bCs/>
        </w:rPr>
      </w:pPr>
    </w:p>
    <w:p w14:paraId="685D4160" w14:textId="4EF37EF9"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2:</w:t>
      </w:r>
      <w:r w:rsidR="00AE0ACC" w:rsidRPr="00AE0ACC">
        <w:t xml:space="preserve"> </w:t>
      </w:r>
      <w:r w:rsidR="00AE0ACC" w:rsidRPr="00AE0ACC">
        <w:rPr>
          <w:rFonts w:ascii="Arial" w:eastAsia="Times New Roman" w:hAnsi="Arial" w:cs="Arial"/>
          <w:b/>
          <w:kern w:val="0"/>
          <w:lang w:val="en-GB"/>
          <w14:ligatures w14:val="none"/>
        </w:rPr>
        <w:t>KM-02-KT02: C++ Strings3%</w:t>
      </w:r>
    </w:p>
    <w:p w14:paraId="74017942" w14:textId="77777777" w:rsidR="00AE0ACC" w:rsidRPr="00AE0ACC" w:rsidRDefault="00AE0ACC" w:rsidP="00AE0ACC">
      <w:pPr>
        <w:spacing w:line="360" w:lineRule="auto"/>
        <w:rPr>
          <w:rFonts w:ascii="Arial" w:hAnsi="Arial" w:cs="Arial"/>
        </w:rPr>
      </w:pPr>
    </w:p>
    <w:p w14:paraId="6D7A8C54" w14:textId="68121AD8" w:rsidR="00235988" w:rsidRPr="00A52837" w:rsidRDefault="00AE0ACC" w:rsidP="00BD7C57">
      <w:pPr>
        <w:pStyle w:val="ListParagraph"/>
        <w:numPr>
          <w:ilvl w:val="0"/>
          <w:numId w:val="10"/>
        </w:numPr>
        <w:spacing w:line="360" w:lineRule="auto"/>
        <w:rPr>
          <w:rFonts w:ascii="Arial" w:hAnsi="Arial" w:cs="Arial"/>
          <w:b/>
        </w:rPr>
      </w:pPr>
      <w:r w:rsidRPr="00A52837">
        <w:rPr>
          <w:rFonts w:ascii="Arial" w:hAnsi="Arial" w:cs="Arial"/>
          <w:b/>
        </w:rPr>
        <w:t xml:space="preserve">IAC0201 </w:t>
      </w:r>
      <w:r w:rsidR="00A52837" w:rsidRPr="00A52837">
        <w:rPr>
          <w:rFonts w:ascii="Arial" w:hAnsi="Arial" w:cs="Arial"/>
          <w:b/>
        </w:rPr>
        <w:t>Explain the d</w:t>
      </w:r>
      <w:r w:rsidRPr="00A52837">
        <w:rPr>
          <w:rFonts w:ascii="Arial" w:hAnsi="Arial" w:cs="Arial"/>
          <w:b/>
        </w:rPr>
        <w:t xml:space="preserve">efinitions, functions and features of strings in C++ </w:t>
      </w:r>
    </w:p>
    <w:p w14:paraId="4C0406CB" w14:textId="6DA21D19" w:rsidR="00235988" w:rsidRDefault="00235988" w:rsidP="00235988">
      <w:pPr>
        <w:spacing w:line="360" w:lineRule="auto"/>
        <w:rPr>
          <w:rFonts w:ascii="Arial" w:hAnsi="Arial" w:cs="Arial"/>
          <w:b/>
          <w:bCs/>
        </w:rPr>
      </w:pPr>
    </w:p>
    <w:p w14:paraId="681F6DB3"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34DD47" w14:textId="1F19D94B" w:rsidR="00A52837" w:rsidRDefault="00A52837" w:rsidP="00235988">
      <w:pPr>
        <w:spacing w:line="360" w:lineRule="auto"/>
        <w:rPr>
          <w:rFonts w:ascii="Arial" w:hAnsi="Arial" w:cs="Arial"/>
          <w:b/>
          <w:bCs/>
        </w:rPr>
      </w:pPr>
    </w:p>
    <w:p w14:paraId="3DB1C652" w14:textId="77777777" w:rsidR="00A52837" w:rsidRPr="00235988" w:rsidRDefault="00A52837" w:rsidP="00235988">
      <w:pPr>
        <w:spacing w:line="360" w:lineRule="auto"/>
        <w:rPr>
          <w:rFonts w:ascii="Arial" w:hAnsi="Arial" w:cs="Arial"/>
          <w:b/>
          <w:bCs/>
        </w:rPr>
      </w:pPr>
    </w:p>
    <w:p w14:paraId="3BBE2745" w14:textId="40F85F7F"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3:</w:t>
      </w:r>
      <w:r w:rsidR="00AE0ACC" w:rsidRPr="00AE0ACC">
        <w:t xml:space="preserve"> </w:t>
      </w:r>
      <w:r w:rsidR="00AE0ACC" w:rsidRPr="00AE0ACC">
        <w:rPr>
          <w:rFonts w:ascii="Arial" w:eastAsia="Times New Roman" w:hAnsi="Arial" w:cs="Arial"/>
          <w:b/>
          <w:kern w:val="0"/>
          <w:lang w:val="en-GB"/>
          <w14:ligatures w14:val="none"/>
        </w:rPr>
        <w:t>KM-02-KT03:Operators3%</w:t>
      </w:r>
    </w:p>
    <w:p w14:paraId="58B15D56" w14:textId="77777777" w:rsidR="00AE0ACC" w:rsidRDefault="00AE0ACC" w:rsidP="00AE0ACC">
      <w:pPr>
        <w:spacing w:line="360" w:lineRule="auto"/>
        <w:rPr>
          <w:rFonts w:ascii="Arial" w:hAnsi="Arial" w:cs="Arial"/>
          <w:b/>
          <w:bCs/>
        </w:rPr>
      </w:pPr>
    </w:p>
    <w:p w14:paraId="46555627" w14:textId="3828F02D" w:rsidR="00235988" w:rsidRPr="00A52837" w:rsidRDefault="00AE0ACC" w:rsidP="00BD7C57">
      <w:pPr>
        <w:pStyle w:val="ListParagraph"/>
        <w:numPr>
          <w:ilvl w:val="0"/>
          <w:numId w:val="11"/>
        </w:numPr>
        <w:spacing w:line="360" w:lineRule="auto"/>
        <w:rPr>
          <w:rFonts w:ascii="Arial" w:hAnsi="Arial" w:cs="Arial"/>
          <w:b/>
        </w:rPr>
      </w:pPr>
      <w:r w:rsidRPr="00A52837">
        <w:rPr>
          <w:rFonts w:ascii="Arial" w:hAnsi="Arial" w:cs="Arial"/>
          <w:b/>
        </w:rPr>
        <w:t xml:space="preserve">IAC0301 </w:t>
      </w:r>
      <w:r w:rsidR="00A52837" w:rsidRPr="00A52837">
        <w:rPr>
          <w:rFonts w:ascii="Arial" w:hAnsi="Arial" w:cs="Arial"/>
          <w:b/>
        </w:rPr>
        <w:t>Explain the d</w:t>
      </w:r>
      <w:r w:rsidRPr="00A52837">
        <w:rPr>
          <w:rFonts w:ascii="Arial" w:hAnsi="Arial" w:cs="Arial"/>
          <w:b/>
        </w:rPr>
        <w:t xml:space="preserve">efinitions, functions and features of operators in C++ </w:t>
      </w:r>
    </w:p>
    <w:p w14:paraId="52D6FA92" w14:textId="77777777" w:rsidR="00235988" w:rsidRDefault="00235988" w:rsidP="00235988">
      <w:pPr>
        <w:spacing w:line="360" w:lineRule="auto"/>
        <w:rPr>
          <w:rFonts w:ascii="Arial" w:hAnsi="Arial" w:cs="Arial"/>
          <w:b/>
          <w:bCs/>
        </w:rPr>
      </w:pPr>
    </w:p>
    <w:p w14:paraId="18C052D5"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BFACC3" w14:textId="77777777" w:rsidR="00AE0ACC" w:rsidRDefault="00AE0ACC" w:rsidP="00235988">
      <w:pPr>
        <w:spacing w:line="360" w:lineRule="auto"/>
        <w:rPr>
          <w:rFonts w:ascii="Arial" w:hAnsi="Arial" w:cs="Arial"/>
          <w:b/>
          <w:bCs/>
        </w:rPr>
      </w:pPr>
    </w:p>
    <w:p w14:paraId="32903DAC" w14:textId="77777777" w:rsidR="00AE0ACC" w:rsidRDefault="00AE0ACC" w:rsidP="00235988">
      <w:pPr>
        <w:spacing w:line="360" w:lineRule="auto"/>
        <w:rPr>
          <w:rFonts w:ascii="Arial" w:hAnsi="Arial" w:cs="Arial"/>
          <w:b/>
          <w:bCs/>
        </w:rPr>
      </w:pPr>
    </w:p>
    <w:p w14:paraId="50E00DDE" w14:textId="77777777" w:rsidR="00AE0ACC" w:rsidRPr="00235988" w:rsidRDefault="00AE0ACC" w:rsidP="00235988">
      <w:pPr>
        <w:spacing w:line="360" w:lineRule="auto"/>
        <w:rPr>
          <w:rFonts w:ascii="Arial" w:hAnsi="Arial" w:cs="Arial"/>
          <w:b/>
          <w:bCs/>
        </w:rPr>
      </w:pPr>
    </w:p>
    <w:p w14:paraId="1C579C2A" w14:textId="550AA6F0"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4:</w:t>
      </w:r>
      <w:r w:rsidR="00AE0ACC" w:rsidRPr="00AE0ACC">
        <w:t xml:space="preserve"> </w:t>
      </w:r>
      <w:r w:rsidR="00AE0ACC" w:rsidRPr="00AE0ACC">
        <w:rPr>
          <w:rFonts w:ascii="Arial" w:eastAsia="Times New Roman" w:hAnsi="Arial" w:cs="Arial"/>
          <w:b/>
          <w:kern w:val="0"/>
          <w:lang w:val="en-GB"/>
          <w14:ligatures w14:val="none"/>
        </w:rPr>
        <w:t>KM-02-KT04: Conditions in C++3%</w:t>
      </w:r>
    </w:p>
    <w:p w14:paraId="750DDF46" w14:textId="77777777" w:rsidR="00AE0ACC" w:rsidRPr="00AE0ACC" w:rsidRDefault="00AE0ACC" w:rsidP="00AE0ACC">
      <w:pPr>
        <w:spacing w:line="360" w:lineRule="auto"/>
        <w:rPr>
          <w:rFonts w:ascii="Arial" w:hAnsi="Arial" w:cs="Arial"/>
        </w:rPr>
      </w:pPr>
    </w:p>
    <w:p w14:paraId="1A8FA83B" w14:textId="0B4FCDE0" w:rsidR="00235988" w:rsidRPr="00A52837" w:rsidRDefault="00AE0ACC" w:rsidP="00BD7C57">
      <w:pPr>
        <w:pStyle w:val="ListParagraph"/>
        <w:numPr>
          <w:ilvl w:val="0"/>
          <w:numId w:val="12"/>
        </w:numPr>
        <w:spacing w:line="360" w:lineRule="auto"/>
        <w:rPr>
          <w:rFonts w:ascii="Arial" w:hAnsi="Arial" w:cs="Arial"/>
          <w:b/>
        </w:rPr>
      </w:pPr>
      <w:r w:rsidRPr="00A52837">
        <w:rPr>
          <w:rFonts w:ascii="Arial" w:hAnsi="Arial" w:cs="Arial"/>
          <w:b/>
        </w:rPr>
        <w:t xml:space="preserve">IAC0401 </w:t>
      </w:r>
      <w:r w:rsidR="00A52837" w:rsidRPr="00A52837">
        <w:rPr>
          <w:rFonts w:ascii="Arial" w:hAnsi="Arial" w:cs="Arial"/>
          <w:b/>
        </w:rPr>
        <w:t>Explain the d</w:t>
      </w:r>
      <w:r w:rsidRPr="00A52837">
        <w:rPr>
          <w:rFonts w:ascii="Arial" w:hAnsi="Arial" w:cs="Arial"/>
          <w:b/>
        </w:rPr>
        <w:t xml:space="preserve">efinitions, functions and features of conditions in C++ </w:t>
      </w:r>
    </w:p>
    <w:p w14:paraId="5D667EAB" w14:textId="066E34F5" w:rsidR="00AE0ACC" w:rsidRDefault="00AE0ACC" w:rsidP="00AE0ACC">
      <w:pPr>
        <w:spacing w:line="360" w:lineRule="auto"/>
        <w:rPr>
          <w:rFonts w:ascii="Arial" w:hAnsi="Arial" w:cs="Arial"/>
        </w:rPr>
      </w:pPr>
    </w:p>
    <w:p w14:paraId="253670F3"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9232B0" w14:textId="77777777" w:rsidR="00AE0ACC" w:rsidRPr="00235988" w:rsidRDefault="00AE0ACC" w:rsidP="00AE0ACC">
      <w:pPr>
        <w:spacing w:line="360" w:lineRule="auto"/>
        <w:rPr>
          <w:rFonts w:ascii="Arial" w:hAnsi="Arial" w:cs="Arial"/>
        </w:rPr>
      </w:pPr>
    </w:p>
    <w:p w14:paraId="7B95F73F" w14:textId="55421B11"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5:</w:t>
      </w:r>
      <w:r w:rsidR="00AE0ACC" w:rsidRPr="00AE0ACC">
        <w:t xml:space="preserve"> </w:t>
      </w:r>
      <w:r w:rsidR="00AE0ACC" w:rsidRPr="00AE0ACC">
        <w:rPr>
          <w:rFonts w:ascii="Arial" w:eastAsia="Times New Roman" w:hAnsi="Arial" w:cs="Arial"/>
          <w:b/>
          <w:kern w:val="0"/>
          <w:lang w:val="en-GB"/>
          <w14:ligatures w14:val="none"/>
        </w:rPr>
        <w:t>KM-02-KT05: Switch statements in C++3%</w:t>
      </w:r>
    </w:p>
    <w:p w14:paraId="5D724399" w14:textId="77777777" w:rsidR="00AE0ACC" w:rsidRDefault="00AE0ACC" w:rsidP="00AE0ACC">
      <w:pPr>
        <w:spacing w:line="360" w:lineRule="auto"/>
        <w:rPr>
          <w:rFonts w:ascii="Arial" w:hAnsi="Arial" w:cs="Arial"/>
          <w:b/>
          <w:bCs/>
        </w:rPr>
      </w:pPr>
    </w:p>
    <w:p w14:paraId="515C116A" w14:textId="67A87E3D" w:rsidR="00235988" w:rsidRPr="00A52837" w:rsidRDefault="00AE0ACC" w:rsidP="00BD7C57">
      <w:pPr>
        <w:pStyle w:val="ListParagraph"/>
        <w:numPr>
          <w:ilvl w:val="0"/>
          <w:numId w:val="13"/>
        </w:numPr>
        <w:spacing w:line="360" w:lineRule="auto"/>
        <w:rPr>
          <w:rFonts w:ascii="Arial" w:hAnsi="Arial" w:cs="Arial"/>
          <w:b/>
        </w:rPr>
      </w:pPr>
      <w:r w:rsidRPr="00A52837">
        <w:rPr>
          <w:rFonts w:ascii="Arial" w:hAnsi="Arial" w:cs="Arial"/>
          <w:b/>
        </w:rPr>
        <w:t xml:space="preserve">IAC0501 </w:t>
      </w:r>
      <w:r w:rsidR="00A52837" w:rsidRPr="00A52837">
        <w:rPr>
          <w:rFonts w:ascii="Arial" w:hAnsi="Arial" w:cs="Arial"/>
          <w:b/>
        </w:rPr>
        <w:t>Explain the d</w:t>
      </w:r>
      <w:r w:rsidRPr="00A52837">
        <w:rPr>
          <w:rFonts w:ascii="Arial" w:hAnsi="Arial" w:cs="Arial"/>
          <w:b/>
        </w:rPr>
        <w:t xml:space="preserve">efinitions, functions and features of switch statements in C++ </w:t>
      </w:r>
    </w:p>
    <w:p w14:paraId="5414E394" w14:textId="77777777" w:rsidR="00235988" w:rsidRDefault="00235988" w:rsidP="00235988">
      <w:pPr>
        <w:spacing w:line="360" w:lineRule="auto"/>
        <w:rPr>
          <w:rFonts w:ascii="Arial" w:hAnsi="Arial" w:cs="Arial"/>
          <w:b/>
          <w:bCs/>
        </w:rPr>
      </w:pPr>
    </w:p>
    <w:p w14:paraId="3497DD44"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AA79B4" w14:textId="77777777" w:rsidR="00AE0ACC" w:rsidRDefault="00AE0ACC" w:rsidP="00235988">
      <w:pPr>
        <w:spacing w:line="360" w:lineRule="auto"/>
        <w:rPr>
          <w:rFonts w:ascii="Arial" w:hAnsi="Arial" w:cs="Arial"/>
          <w:b/>
          <w:bCs/>
        </w:rPr>
      </w:pPr>
    </w:p>
    <w:p w14:paraId="781916C4" w14:textId="77777777" w:rsidR="00AE0ACC" w:rsidRDefault="00AE0ACC" w:rsidP="00235988">
      <w:pPr>
        <w:spacing w:line="360" w:lineRule="auto"/>
        <w:rPr>
          <w:rFonts w:ascii="Arial" w:hAnsi="Arial" w:cs="Arial"/>
          <w:b/>
          <w:bCs/>
        </w:rPr>
      </w:pPr>
    </w:p>
    <w:p w14:paraId="7D773CF1" w14:textId="77777777" w:rsidR="00AE0ACC" w:rsidRPr="00235988" w:rsidRDefault="00AE0ACC" w:rsidP="00235988">
      <w:pPr>
        <w:spacing w:line="360" w:lineRule="auto"/>
        <w:rPr>
          <w:rFonts w:ascii="Arial" w:hAnsi="Arial" w:cs="Arial"/>
          <w:b/>
          <w:bCs/>
        </w:rPr>
      </w:pPr>
    </w:p>
    <w:p w14:paraId="406B76F6" w14:textId="6C83C687"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6:</w:t>
      </w:r>
      <w:r w:rsidR="00AE0ACC" w:rsidRPr="00AE0ACC">
        <w:t xml:space="preserve"> </w:t>
      </w:r>
      <w:r w:rsidR="00AE0ACC" w:rsidRPr="00AE0ACC">
        <w:rPr>
          <w:rFonts w:ascii="Arial" w:eastAsia="Times New Roman" w:hAnsi="Arial" w:cs="Arial"/>
          <w:b/>
          <w:kern w:val="0"/>
          <w:lang w:val="en-GB"/>
          <w14:ligatures w14:val="none"/>
        </w:rPr>
        <w:t>KM-02-KT06: Arrays in C++6%</w:t>
      </w:r>
    </w:p>
    <w:p w14:paraId="75B1E094" w14:textId="77777777" w:rsidR="00AE0ACC" w:rsidRDefault="00AE0ACC" w:rsidP="00AE0ACC">
      <w:pPr>
        <w:spacing w:line="360" w:lineRule="auto"/>
        <w:rPr>
          <w:rFonts w:ascii="Arial" w:hAnsi="Arial" w:cs="Arial"/>
        </w:rPr>
      </w:pPr>
    </w:p>
    <w:p w14:paraId="534A32B9" w14:textId="55FAFA1B" w:rsidR="00235988" w:rsidRPr="00A52837" w:rsidRDefault="00AE0ACC" w:rsidP="00BD7C57">
      <w:pPr>
        <w:pStyle w:val="ListParagraph"/>
        <w:numPr>
          <w:ilvl w:val="0"/>
          <w:numId w:val="14"/>
        </w:numPr>
        <w:spacing w:line="360" w:lineRule="auto"/>
        <w:rPr>
          <w:rFonts w:ascii="Arial" w:hAnsi="Arial" w:cs="Arial"/>
          <w:b/>
        </w:rPr>
      </w:pPr>
      <w:r w:rsidRPr="00A52837">
        <w:rPr>
          <w:rFonts w:ascii="Arial" w:hAnsi="Arial" w:cs="Arial"/>
          <w:b/>
        </w:rPr>
        <w:t xml:space="preserve">IAC0601 </w:t>
      </w:r>
      <w:r w:rsidR="00A52837" w:rsidRPr="00A52837">
        <w:rPr>
          <w:rFonts w:ascii="Arial" w:hAnsi="Arial" w:cs="Arial"/>
          <w:b/>
        </w:rPr>
        <w:t>Explain the d</w:t>
      </w:r>
      <w:r w:rsidRPr="00A52837">
        <w:rPr>
          <w:rFonts w:ascii="Arial" w:hAnsi="Arial" w:cs="Arial"/>
          <w:b/>
        </w:rPr>
        <w:t xml:space="preserve">efinitions, functions and features of Arrays in C++ </w:t>
      </w:r>
    </w:p>
    <w:p w14:paraId="1875CB55" w14:textId="44ECECB8" w:rsidR="00AE0ACC" w:rsidRDefault="00AE0ACC" w:rsidP="00235988">
      <w:pPr>
        <w:spacing w:line="360" w:lineRule="auto"/>
        <w:rPr>
          <w:rFonts w:ascii="Arial" w:hAnsi="Arial" w:cs="Arial"/>
        </w:rPr>
      </w:pPr>
    </w:p>
    <w:p w14:paraId="41103C04"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421FFE" w14:textId="77777777" w:rsidR="00A52837" w:rsidRPr="00A52837" w:rsidRDefault="00A52837" w:rsidP="00235988">
      <w:pPr>
        <w:spacing w:line="360" w:lineRule="auto"/>
        <w:rPr>
          <w:rFonts w:ascii="Arial" w:hAnsi="Arial" w:cs="Arial"/>
          <w:color w:val="FF0000"/>
        </w:rPr>
      </w:pPr>
    </w:p>
    <w:p w14:paraId="594833C2" w14:textId="77777777" w:rsidR="00AE0ACC" w:rsidRPr="00235988" w:rsidRDefault="00AE0ACC" w:rsidP="00235988">
      <w:pPr>
        <w:spacing w:line="360" w:lineRule="auto"/>
        <w:rPr>
          <w:rFonts w:ascii="Arial" w:hAnsi="Arial" w:cs="Arial"/>
        </w:rPr>
      </w:pPr>
    </w:p>
    <w:p w14:paraId="0DB83648" w14:textId="0A6E3D7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7:</w:t>
      </w:r>
      <w:r w:rsidR="00AE0ACC" w:rsidRPr="00AE0ACC">
        <w:t xml:space="preserve"> </w:t>
      </w:r>
      <w:r w:rsidR="00AE0ACC" w:rsidRPr="00AE0ACC">
        <w:rPr>
          <w:rFonts w:ascii="Arial" w:eastAsia="Times New Roman" w:hAnsi="Arial" w:cs="Arial"/>
          <w:b/>
          <w:kern w:val="0"/>
          <w:lang w:val="en-GB"/>
          <w14:ligatures w14:val="none"/>
        </w:rPr>
        <w:t>KM-02-KT07: Loops in C++3%</w:t>
      </w:r>
    </w:p>
    <w:p w14:paraId="4EE8E1E7" w14:textId="77777777" w:rsidR="00AE0ACC" w:rsidRDefault="00AE0ACC" w:rsidP="00AE0ACC">
      <w:pPr>
        <w:spacing w:line="360" w:lineRule="auto"/>
        <w:rPr>
          <w:rFonts w:ascii="Arial" w:hAnsi="Arial" w:cs="Arial"/>
          <w:b/>
          <w:bCs/>
        </w:rPr>
      </w:pPr>
    </w:p>
    <w:p w14:paraId="00C4301F" w14:textId="52679CBC" w:rsidR="00235988" w:rsidRPr="00A52837" w:rsidRDefault="00AE0ACC" w:rsidP="00BD7C57">
      <w:pPr>
        <w:pStyle w:val="ListParagraph"/>
        <w:numPr>
          <w:ilvl w:val="0"/>
          <w:numId w:val="15"/>
        </w:numPr>
        <w:spacing w:line="360" w:lineRule="auto"/>
        <w:rPr>
          <w:rFonts w:ascii="Arial" w:hAnsi="Arial" w:cs="Arial"/>
          <w:b/>
        </w:rPr>
      </w:pPr>
      <w:r w:rsidRPr="00A52837">
        <w:rPr>
          <w:rFonts w:ascii="Arial" w:hAnsi="Arial" w:cs="Arial"/>
          <w:b/>
        </w:rPr>
        <w:t xml:space="preserve">IAC0701 </w:t>
      </w:r>
      <w:r w:rsidR="00A52837" w:rsidRPr="00A52837">
        <w:rPr>
          <w:rFonts w:ascii="Arial" w:hAnsi="Arial" w:cs="Arial"/>
          <w:b/>
        </w:rPr>
        <w:t>Explain the d</w:t>
      </w:r>
      <w:r w:rsidRPr="00A52837">
        <w:rPr>
          <w:rFonts w:ascii="Arial" w:hAnsi="Arial" w:cs="Arial"/>
          <w:b/>
        </w:rPr>
        <w:t xml:space="preserve">efinitions, functions and features of Arrays in C++ </w:t>
      </w:r>
    </w:p>
    <w:p w14:paraId="6BF4B50E" w14:textId="3E6DFB0F" w:rsidR="00A52837" w:rsidRDefault="00A52837" w:rsidP="00A52837">
      <w:pPr>
        <w:spacing w:line="360" w:lineRule="auto"/>
        <w:rPr>
          <w:rFonts w:ascii="Arial" w:hAnsi="Arial" w:cs="Arial"/>
        </w:rPr>
      </w:pPr>
    </w:p>
    <w:p w14:paraId="26DB35C7"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453230" w14:textId="77777777" w:rsidR="00A52837" w:rsidRPr="00A52837" w:rsidRDefault="00A52837" w:rsidP="00A52837">
      <w:pPr>
        <w:spacing w:line="360" w:lineRule="auto"/>
        <w:rPr>
          <w:rFonts w:ascii="Arial" w:hAnsi="Arial" w:cs="Arial"/>
        </w:rPr>
      </w:pPr>
    </w:p>
    <w:p w14:paraId="0176B75C" w14:textId="77777777" w:rsidR="00235988" w:rsidRPr="00235988" w:rsidRDefault="00235988" w:rsidP="00235988">
      <w:pPr>
        <w:spacing w:line="360" w:lineRule="auto"/>
        <w:rPr>
          <w:rFonts w:ascii="Arial" w:hAnsi="Arial" w:cs="Arial"/>
          <w:b/>
          <w:bCs/>
        </w:rPr>
      </w:pPr>
    </w:p>
    <w:p w14:paraId="4264EA56" w14:textId="2FA60155"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8:</w:t>
      </w:r>
      <w:r w:rsidR="00AE0ACC" w:rsidRPr="00AE0ACC">
        <w:t xml:space="preserve"> </w:t>
      </w:r>
      <w:r w:rsidR="00AE0ACC" w:rsidRPr="00AE0ACC">
        <w:rPr>
          <w:rFonts w:ascii="Arial" w:eastAsia="Times New Roman" w:hAnsi="Arial" w:cs="Arial"/>
          <w:b/>
          <w:kern w:val="0"/>
          <w:lang w:val="en-GB"/>
          <w14:ligatures w14:val="none"/>
        </w:rPr>
        <w:t>KM-02-KT08: References and enumerations in C++3%</w:t>
      </w:r>
    </w:p>
    <w:p w14:paraId="48C571F1" w14:textId="77777777" w:rsidR="00AE0ACC" w:rsidRDefault="00AE0ACC" w:rsidP="00AE0ACC">
      <w:pPr>
        <w:spacing w:line="360" w:lineRule="auto"/>
        <w:rPr>
          <w:rFonts w:ascii="Arial" w:hAnsi="Arial" w:cs="Arial"/>
        </w:rPr>
      </w:pPr>
    </w:p>
    <w:p w14:paraId="7EAA456E" w14:textId="7AA8FA75" w:rsidR="00235988" w:rsidRPr="00A52837" w:rsidRDefault="00AE0ACC" w:rsidP="00BD7C57">
      <w:pPr>
        <w:pStyle w:val="ListParagraph"/>
        <w:numPr>
          <w:ilvl w:val="0"/>
          <w:numId w:val="16"/>
        </w:numPr>
        <w:spacing w:line="360" w:lineRule="auto"/>
        <w:rPr>
          <w:rFonts w:ascii="Arial" w:hAnsi="Arial" w:cs="Arial"/>
          <w:b/>
        </w:rPr>
      </w:pPr>
      <w:r w:rsidRPr="00A52837">
        <w:rPr>
          <w:rFonts w:ascii="Arial" w:hAnsi="Arial" w:cs="Arial"/>
          <w:b/>
        </w:rPr>
        <w:lastRenderedPageBreak/>
        <w:t xml:space="preserve">IAC0801 </w:t>
      </w:r>
      <w:r w:rsidR="00A52837" w:rsidRPr="00A52837">
        <w:rPr>
          <w:rFonts w:ascii="Arial" w:hAnsi="Arial" w:cs="Arial"/>
          <w:b/>
        </w:rPr>
        <w:t>Explain the d</w:t>
      </w:r>
      <w:r w:rsidRPr="00A52837">
        <w:rPr>
          <w:rFonts w:ascii="Arial" w:hAnsi="Arial" w:cs="Arial"/>
          <w:b/>
        </w:rPr>
        <w:t xml:space="preserve">efinitions, functions and features of references and enumerations C++ </w:t>
      </w:r>
    </w:p>
    <w:p w14:paraId="7AB0FC56" w14:textId="4C27297F" w:rsidR="00235988" w:rsidRDefault="00235988" w:rsidP="00235988">
      <w:pPr>
        <w:spacing w:line="360" w:lineRule="auto"/>
        <w:rPr>
          <w:rFonts w:ascii="Arial" w:hAnsi="Arial" w:cs="Arial"/>
        </w:rPr>
      </w:pPr>
    </w:p>
    <w:p w14:paraId="42AAE258"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C24521" w14:textId="2AE2BA49" w:rsidR="00A52837" w:rsidRDefault="00A52837" w:rsidP="00235988">
      <w:pPr>
        <w:spacing w:line="360" w:lineRule="auto"/>
        <w:rPr>
          <w:rFonts w:ascii="Arial" w:hAnsi="Arial" w:cs="Arial"/>
        </w:rPr>
      </w:pPr>
    </w:p>
    <w:p w14:paraId="57115E4E" w14:textId="505BC3BB" w:rsidR="00A52837" w:rsidRDefault="00A52837" w:rsidP="00235988">
      <w:pPr>
        <w:spacing w:line="360" w:lineRule="auto"/>
        <w:rPr>
          <w:rFonts w:ascii="Arial" w:hAnsi="Arial" w:cs="Arial"/>
        </w:rPr>
      </w:pPr>
    </w:p>
    <w:p w14:paraId="6B70BE43" w14:textId="5F400EAB" w:rsidR="00A52837" w:rsidRDefault="00A52837" w:rsidP="00235988">
      <w:pPr>
        <w:spacing w:line="360" w:lineRule="auto"/>
        <w:rPr>
          <w:rFonts w:ascii="Arial" w:hAnsi="Arial" w:cs="Arial"/>
        </w:rPr>
      </w:pPr>
    </w:p>
    <w:p w14:paraId="377F998D" w14:textId="77777777" w:rsidR="00A52837" w:rsidRPr="00235988" w:rsidRDefault="00A52837" w:rsidP="00235988">
      <w:pPr>
        <w:spacing w:line="360" w:lineRule="auto"/>
        <w:rPr>
          <w:rFonts w:ascii="Arial" w:hAnsi="Arial" w:cs="Arial"/>
        </w:rPr>
      </w:pPr>
    </w:p>
    <w:p w14:paraId="4A2B16E4" w14:textId="596FD51E"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9:</w:t>
      </w:r>
      <w:r w:rsidR="00AE0ACC" w:rsidRPr="00AE0ACC">
        <w:t xml:space="preserve"> </w:t>
      </w:r>
      <w:r w:rsidR="00AE0ACC" w:rsidRPr="00AE0ACC">
        <w:rPr>
          <w:rFonts w:ascii="Arial" w:eastAsia="Times New Roman" w:hAnsi="Arial" w:cs="Arial"/>
          <w:b/>
          <w:kern w:val="0"/>
          <w:lang w:val="en-GB"/>
          <w14:ligatures w14:val="none"/>
        </w:rPr>
        <w:t>KM-02-KT09: Exception handling in C++3%</w:t>
      </w:r>
    </w:p>
    <w:p w14:paraId="1CA5555B" w14:textId="77777777" w:rsidR="00AE0ACC" w:rsidRDefault="00AE0ACC" w:rsidP="00AE0ACC">
      <w:pPr>
        <w:spacing w:line="360" w:lineRule="auto"/>
        <w:rPr>
          <w:rFonts w:ascii="Arial" w:hAnsi="Arial" w:cs="Arial"/>
          <w:b/>
          <w:bCs/>
        </w:rPr>
      </w:pPr>
    </w:p>
    <w:p w14:paraId="6DE4A943" w14:textId="7483E101" w:rsidR="00235988" w:rsidRPr="0001124C" w:rsidRDefault="00AE0ACC" w:rsidP="00BD7C57">
      <w:pPr>
        <w:pStyle w:val="ListParagraph"/>
        <w:numPr>
          <w:ilvl w:val="0"/>
          <w:numId w:val="17"/>
        </w:numPr>
        <w:spacing w:line="360" w:lineRule="auto"/>
        <w:rPr>
          <w:rFonts w:ascii="Arial" w:hAnsi="Arial" w:cs="Arial"/>
          <w:b/>
        </w:rPr>
      </w:pPr>
      <w:r w:rsidRPr="0001124C">
        <w:rPr>
          <w:rFonts w:ascii="Arial" w:hAnsi="Arial" w:cs="Arial"/>
          <w:b/>
        </w:rPr>
        <w:t xml:space="preserve">IAC0901 </w:t>
      </w:r>
      <w:r w:rsidR="0001124C" w:rsidRPr="0001124C">
        <w:rPr>
          <w:rFonts w:ascii="Arial" w:hAnsi="Arial" w:cs="Arial"/>
          <w:b/>
        </w:rPr>
        <w:t>Explain the d</w:t>
      </w:r>
      <w:r w:rsidRPr="0001124C">
        <w:rPr>
          <w:rFonts w:ascii="Arial" w:hAnsi="Arial" w:cs="Arial"/>
          <w:b/>
        </w:rPr>
        <w:t xml:space="preserve">efinitions, functions and features of exception handling in C++ </w:t>
      </w:r>
    </w:p>
    <w:p w14:paraId="783E5504" w14:textId="08263E9A" w:rsidR="00235988" w:rsidRDefault="00235988" w:rsidP="00235988">
      <w:pPr>
        <w:spacing w:line="360" w:lineRule="auto"/>
        <w:rPr>
          <w:rFonts w:ascii="Arial" w:hAnsi="Arial" w:cs="Arial"/>
          <w:b/>
          <w:bCs/>
        </w:rPr>
      </w:pPr>
    </w:p>
    <w:p w14:paraId="30BA15A6"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215E2C" w14:textId="77777777" w:rsidR="00AE0ACC" w:rsidRDefault="00AE0ACC" w:rsidP="00235988">
      <w:pPr>
        <w:spacing w:line="360" w:lineRule="auto"/>
        <w:rPr>
          <w:rFonts w:ascii="Arial" w:hAnsi="Arial" w:cs="Arial"/>
          <w:b/>
          <w:bCs/>
        </w:rPr>
      </w:pPr>
    </w:p>
    <w:p w14:paraId="17718959" w14:textId="77777777" w:rsidR="00AE0ACC" w:rsidRPr="00235988" w:rsidRDefault="00AE0ACC" w:rsidP="00235988">
      <w:pPr>
        <w:spacing w:line="360" w:lineRule="auto"/>
        <w:rPr>
          <w:rFonts w:ascii="Arial" w:hAnsi="Arial" w:cs="Arial"/>
          <w:b/>
          <w:bCs/>
        </w:rPr>
      </w:pPr>
    </w:p>
    <w:p w14:paraId="0A506707" w14:textId="3D4BC237"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10:</w:t>
      </w:r>
      <w:r w:rsidR="00AE0ACC" w:rsidRPr="00AE0ACC">
        <w:t xml:space="preserve"> </w:t>
      </w:r>
      <w:r w:rsidR="00AE0ACC" w:rsidRPr="00AE0ACC">
        <w:rPr>
          <w:rFonts w:ascii="Arial" w:eastAsia="Times New Roman" w:hAnsi="Arial" w:cs="Arial"/>
          <w:b/>
          <w:kern w:val="0"/>
          <w:lang w:val="en-GB"/>
          <w14:ligatures w14:val="none"/>
        </w:rPr>
        <w:t>KM-02-KT10: Dynamic Arrays in C++ 3%</w:t>
      </w:r>
    </w:p>
    <w:p w14:paraId="18A7B463" w14:textId="77777777" w:rsidR="00AE0ACC" w:rsidRPr="00AE0ACC" w:rsidRDefault="00AE0ACC" w:rsidP="00AE0ACC">
      <w:pPr>
        <w:spacing w:line="360" w:lineRule="auto"/>
        <w:rPr>
          <w:rFonts w:ascii="Arial" w:hAnsi="Arial" w:cs="Arial"/>
        </w:rPr>
      </w:pPr>
    </w:p>
    <w:p w14:paraId="48DD634C" w14:textId="246F7466" w:rsidR="00235988" w:rsidRPr="0001124C" w:rsidRDefault="00AE0ACC" w:rsidP="00BD7C57">
      <w:pPr>
        <w:pStyle w:val="ListParagraph"/>
        <w:numPr>
          <w:ilvl w:val="0"/>
          <w:numId w:val="18"/>
        </w:numPr>
        <w:spacing w:line="360" w:lineRule="auto"/>
        <w:rPr>
          <w:rFonts w:ascii="Arial" w:hAnsi="Arial" w:cs="Arial"/>
          <w:b/>
        </w:rPr>
      </w:pPr>
      <w:r w:rsidRPr="0001124C">
        <w:rPr>
          <w:rFonts w:ascii="Arial" w:hAnsi="Arial" w:cs="Arial"/>
          <w:b/>
        </w:rPr>
        <w:t xml:space="preserve">IAC1001 </w:t>
      </w:r>
      <w:r w:rsidR="0001124C" w:rsidRPr="0001124C">
        <w:rPr>
          <w:rFonts w:ascii="Arial" w:hAnsi="Arial" w:cs="Arial"/>
          <w:b/>
        </w:rPr>
        <w:t>Ex[lain the d</w:t>
      </w:r>
      <w:r w:rsidRPr="0001124C">
        <w:rPr>
          <w:rFonts w:ascii="Arial" w:hAnsi="Arial" w:cs="Arial"/>
          <w:b/>
        </w:rPr>
        <w:t xml:space="preserve">efinitions, functions and features of dynamic arrays in C++ </w:t>
      </w:r>
    </w:p>
    <w:p w14:paraId="478F0DBB" w14:textId="627268D5" w:rsidR="00AE0ACC" w:rsidRDefault="00AE0ACC" w:rsidP="00235988">
      <w:pPr>
        <w:spacing w:line="360" w:lineRule="auto"/>
        <w:rPr>
          <w:rFonts w:ascii="Arial" w:hAnsi="Arial" w:cs="Arial"/>
        </w:rPr>
      </w:pPr>
    </w:p>
    <w:p w14:paraId="6DDD4650"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2CA5DE" w14:textId="77777777" w:rsidR="0001124C" w:rsidRDefault="0001124C" w:rsidP="00235988">
      <w:pPr>
        <w:spacing w:line="360" w:lineRule="auto"/>
        <w:rPr>
          <w:rFonts w:ascii="Arial" w:hAnsi="Arial" w:cs="Arial"/>
        </w:rPr>
      </w:pPr>
    </w:p>
    <w:p w14:paraId="0B4F3B5A" w14:textId="77777777" w:rsidR="00AE0ACC" w:rsidRPr="00235988" w:rsidRDefault="00AE0ACC" w:rsidP="00235988">
      <w:pPr>
        <w:spacing w:line="360" w:lineRule="auto"/>
        <w:rPr>
          <w:rFonts w:ascii="Arial" w:hAnsi="Arial" w:cs="Arial"/>
        </w:rPr>
      </w:pPr>
    </w:p>
    <w:p w14:paraId="72CD56B7" w14:textId="70B135F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11:</w:t>
      </w:r>
      <w:r w:rsidR="00AE0ACC" w:rsidRPr="00AE0ACC">
        <w:t xml:space="preserve"> </w:t>
      </w:r>
      <w:r w:rsidR="00AE0ACC" w:rsidRPr="00AE0ACC">
        <w:rPr>
          <w:rFonts w:ascii="Arial" w:eastAsia="Times New Roman" w:hAnsi="Arial" w:cs="Arial"/>
          <w:b/>
          <w:kern w:val="0"/>
          <w:lang w:val="en-GB"/>
          <w14:ligatures w14:val="none"/>
        </w:rPr>
        <w:t>KM-02-KT11: Pointers in C++ 15%</w:t>
      </w:r>
    </w:p>
    <w:p w14:paraId="3CA4E322" w14:textId="77777777" w:rsidR="00AE0ACC" w:rsidRDefault="00AE0ACC" w:rsidP="00AE0ACC">
      <w:pPr>
        <w:spacing w:line="360" w:lineRule="auto"/>
        <w:rPr>
          <w:rFonts w:ascii="Arial" w:hAnsi="Arial" w:cs="Arial"/>
          <w:b/>
          <w:bCs/>
        </w:rPr>
      </w:pPr>
    </w:p>
    <w:p w14:paraId="4CC16050" w14:textId="77777777" w:rsidR="00AE0ACC" w:rsidRPr="00AE0ACC" w:rsidRDefault="00AE0ACC" w:rsidP="00AE0ACC">
      <w:pPr>
        <w:spacing w:line="360" w:lineRule="auto"/>
        <w:rPr>
          <w:rFonts w:ascii="Arial" w:hAnsi="Arial" w:cs="Arial"/>
          <w:b/>
          <w:bCs/>
        </w:rPr>
      </w:pPr>
    </w:p>
    <w:p w14:paraId="74215FAC" w14:textId="6A0D79EC" w:rsidR="00235988" w:rsidRPr="0001124C" w:rsidRDefault="00AE0ACC" w:rsidP="00BD7C57">
      <w:pPr>
        <w:pStyle w:val="ListParagraph"/>
        <w:numPr>
          <w:ilvl w:val="0"/>
          <w:numId w:val="19"/>
        </w:numPr>
        <w:spacing w:line="360" w:lineRule="auto"/>
        <w:rPr>
          <w:rFonts w:ascii="Arial" w:hAnsi="Arial" w:cs="Arial"/>
          <w:b/>
          <w:bCs/>
        </w:rPr>
      </w:pPr>
      <w:r w:rsidRPr="0001124C">
        <w:rPr>
          <w:rFonts w:ascii="Arial" w:hAnsi="Arial" w:cs="Arial"/>
          <w:b/>
        </w:rPr>
        <w:t xml:space="preserve">IAC1101 </w:t>
      </w:r>
      <w:r w:rsidR="0001124C" w:rsidRPr="0001124C">
        <w:rPr>
          <w:rFonts w:ascii="Arial" w:hAnsi="Arial" w:cs="Arial"/>
          <w:b/>
        </w:rPr>
        <w:t>Explain the d</w:t>
      </w:r>
      <w:r w:rsidRPr="0001124C">
        <w:rPr>
          <w:rFonts w:ascii="Arial" w:hAnsi="Arial" w:cs="Arial"/>
          <w:b/>
        </w:rPr>
        <w:t>efinitions, functions and features of pointers C++</w:t>
      </w:r>
    </w:p>
    <w:p w14:paraId="220B517A" w14:textId="04B95D39" w:rsidR="0001124C" w:rsidRDefault="0001124C" w:rsidP="0001124C">
      <w:pPr>
        <w:spacing w:line="360" w:lineRule="auto"/>
        <w:rPr>
          <w:rFonts w:ascii="Arial" w:hAnsi="Arial" w:cs="Arial"/>
          <w:b/>
          <w:bCs/>
        </w:rPr>
      </w:pPr>
    </w:p>
    <w:p w14:paraId="5CDF5010"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39FF17" w14:textId="09FBF5B8" w:rsidR="0001124C" w:rsidRDefault="0001124C" w:rsidP="0001124C">
      <w:pPr>
        <w:spacing w:line="360" w:lineRule="auto"/>
        <w:rPr>
          <w:rFonts w:ascii="Arial" w:hAnsi="Arial" w:cs="Arial"/>
          <w:b/>
          <w:bCs/>
        </w:rPr>
      </w:pPr>
    </w:p>
    <w:p w14:paraId="220E3796" w14:textId="1677419F" w:rsidR="0001124C" w:rsidRDefault="0001124C" w:rsidP="0001124C">
      <w:pPr>
        <w:spacing w:line="360" w:lineRule="auto"/>
        <w:rPr>
          <w:rFonts w:ascii="Arial" w:hAnsi="Arial" w:cs="Arial"/>
          <w:b/>
          <w:bCs/>
        </w:rPr>
      </w:pPr>
    </w:p>
    <w:p w14:paraId="781D3937" w14:textId="77777777" w:rsidR="0001124C" w:rsidRPr="0001124C" w:rsidRDefault="0001124C" w:rsidP="0001124C">
      <w:pPr>
        <w:spacing w:line="360" w:lineRule="auto"/>
        <w:rPr>
          <w:rFonts w:ascii="Arial" w:hAnsi="Arial" w:cs="Arial"/>
          <w:b/>
          <w:bCs/>
        </w:rPr>
      </w:pPr>
    </w:p>
    <w:p w14:paraId="3F604318" w14:textId="68BFC94F"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12:</w:t>
      </w:r>
      <w:r w:rsidR="00AE0ACC" w:rsidRPr="00AE0ACC">
        <w:t xml:space="preserve"> </w:t>
      </w:r>
      <w:r w:rsidR="00AE0ACC" w:rsidRPr="00AE0ACC">
        <w:rPr>
          <w:rFonts w:ascii="Arial" w:eastAsia="Times New Roman" w:hAnsi="Arial" w:cs="Arial"/>
          <w:b/>
          <w:kern w:val="0"/>
          <w:lang w:val="en-GB"/>
          <w14:ligatures w14:val="none"/>
        </w:rPr>
        <w:t>KM-02-KT12: C++ Char data types 5%</w:t>
      </w:r>
    </w:p>
    <w:p w14:paraId="49A8110A" w14:textId="77777777" w:rsidR="002F0389" w:rsidRDefault="002F0389" w:rsidP="002F0389">
      <w:pPr>
        <w:spacing w:line="360" w:lineRule="auto"/>
        <w:rPr>
          <w:rFonts w:ascii="Arial" w:hAnsi="Arial" w:cs="Arial"/>
        </w:rPr>
      </w:pPr>
    </w:p>
    <w:p w14:paraId="30F3D18E" w14:textId="69B73886" w:rsidR="00235988" w:rsidRPr="0001124C" w:rsidRDefault="002F0389" w:rsidP="00BD7C57">
      <w:pPr>
        <w:pStyle w:val="ListParagraph"/>
        <w:numPr>
          <w:ilvl w:val="2"/>
          <w:numId w:val="29"/>
        </w:numPr>
        <w:spacing w:line="360" w:lineRule="auto"/>
        <w:rPr>
          <w:rFonts w:ascii="Arial" w:hAnsi="Arial" w:cs="Arial"/>
          <w:b/>
        </w:rPr>
      </w:pPr>
      <w:r w:rsidRPr="0001124C">
        <w:rPr>
          <w:rFonts w:ascii="Arial" w:hAnsi="Arial" w:cs="Arial"/>
          <w:b/>
        </w:rPr>
        <w:t xml:space="preserve">IAC1201 </w:t>
      </w:r>
      <w:r w:rsidR="0001124C" w:rsidRPr="0001124C">
        <w:rPr>
          <w:rFonts w:ascii="Arial" w:hAnsi="Arial" w:cs="Arial"/>
          <w:b/>
        </w:rPr>
        <w:t>Explain the d</w:t>
      </w:r>
      <w:r w:rsidRPr="0001124C">
        <w:rPr>
          <w:rFonts w:ascii="Arial" w:hAnsi="Arial" w:cs="Arial"/>
          <w:b/>
        </w:rPr>
        <w:t xml:space="preserve">efinitions, functions and features of char data types in C++ </w:t>
      </w:r>
    </w:p>
    <w:p w14:paraId="23861202" w14:textId="60BDA553" w:rsidR="002F0389" w:rsidRDefault="002F0389" w:rsidP="00235988">
      <w:pPr>
        <w:spacing w:line="360" w:lineRule="auto"/>
        <w:rPr>
          <w:rFonts w:ascii="Arial" w:hAnsi="Arial" w:cs="Arial"/>
        </w:rPr>
      </w:pPr>
    </w:p>
    <w:p w14:paraId="7E0F7051"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175231" w14:textId="3DB9102C" w:rsidR="0001124C" w:rsidRDefault="0001124C" w:rsidP="00235988">
      <w:pPr>
        <w:spacing w:line="360" w:lineRule="auto"/>
        <w:rPr>
          <w:rFonts w:ascii="Arial" w:hAnsi="Arial" w:cs="Arial"/>
        </w:rPr>
      </w:pPr>
    </w:p>
    <w:p w14:paraId="7FAE30E3" w14:textId="77777777" w:rsidR="0001124C" w:rsidRPr="00235988" w:rsidRDefault="0001124C" w:rsidP="00235988">
      <w:pPr>
        <w:spacing w:line="360" w:lineRule="auto"/>
        <w:rPr>
          <w:rFonts w:ascii="Arial" w:hAnsi="Arial" w:cs="Arial"/>
        </w:rPr>
      </w:pPr>
    </w:p>
    <w:p w14:paraId="05441854" w14:textId="54C92E6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13:</w:t>
      </w:r>
      <w:r w:rsidR="002F0389" w:rsidRPr="002F0389">
        <w:t xml:space="preserve"> </w:t>
      </w:r>
      <w:r w:rsidR="002F0389" w:rsidRPr="002F0389">
        <w:rPr>
          <w:rFonts w:ascii="Arial" w:eastAsia="Times New Roman" w:hAnsi="Arial" w:cs="Arial"/>
          <w:b/>
          <w:kern w:val="0"/>
          <w:lang w:val="en-GB"/>
          <w14:ligatures w14:val="none"/>
        </w:rPr>
        <w:t>KM-02-KT13: File handling in C++: Basic input/output 15%</w:t>
      </w:r>
    </w:p>
    <w:p w14:paraId="6BF46886" w14:textId="77777777" w:rsidR="002F0389" w:rsidRDefault="002F0389" w:rsidP="002F0389">
      <w:pPr>
        <w:spacing w:line="360" w:lineRule="auto"/>
        <w:rPr>
          <w:rFonts w:ascii="Arial" w:hAnsi="Arial" w:cs="Arial"/>
          <w:b/>
          <w:bCs/>
        </w:rPr>
      </w:pPr>
    </w:p>
    <w:p w14:paraId="06868682" w14:textId="74327732" w:rsidR="00235988" w:rsidRPr="0001124C" w:rsidRDefault="002F0389" w:rsidP="00BD7C57">
      <w:pPr>
        <w:pStyle w:val="ListParagraph"/>
        <w:numPr>
          <w:ilvl w:val="0"/>
          <w:numId w:val="20"/>
        </w:numPr>
        <w:spacing w:line="360" w:lineRule="auto"/>
        <w:rPr>
          <w:rFonts w:ascii="Arial" w:hAnsi="Arial" w:cs="Arial"/>
          <w:b/>
        </w:rPr>
      </w:pPr>
      <w:r w:rsidRPr="0001124C">
        <w:rPr>
          <w:rFonts w:ascii="Arial" w:hAnsi="Arial" w:cs="Arial"/>
          <w:b/>
        </w:rPr>
        <w:t xml:space="preserve">IAC1301 </w:t>
      </w:r>
      <w:r w:rsidR="0001124C" w:rsidRPr="0001124C">
        <w:rPr>
          <w:rFonts w:ascii="Arial" w:hAnsi="Arial" w:cs="Arial"/>
          <w:b/>
        </w:rPr>
        <w:t>Explain the d</w:t>
      </w:r>
      <w:r w:rsidRPr="0001124C">
        <w:rPr>
          <w:rFonts w:ascii="Arial" w:hAnsi="Arial" w:cs="Arial"/>
          <w:b/>
        </w:rPr>
        <w:t xml:space="preserve">efinitions, functions and features of file handling in C++ </w:t>
      </w:r>
    </w:p>
    <w:p w14:paraId="71E2D0A3" w14:textId="77777777" w:rsidR="00235988" w:rsidRDefault="00235988" w:rsidP="00235988">
      <w:pPr>
        <w:spacing w:line="360" w:lineRule="auto"/>
        <w:rPr>
          <w:rFonts w:ascii="Arial" w:hAnsi="Arial" w:cs="Arial"/>
          <w:b/>
          <w:bCs/>
        </w:rPr>
      </w:pPr>
    </w:p>
    <w:p w14:paraId="3154D2F4"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w:t>
      </w:r>
    </w:p>
    <w:p w14:paraId="0B88A5AC" w14:textId="77777777" w:rsidR="002F0389" w:rsidRDefault="002F0389" w:rsidP="00235988">
      <w:pPr>
        <w:spacing w:line="360" w:lineRule="auto"/>
        <w:rPr>
          <w:rFonts w:ascii="Arial" w:hAnsi="Arial" w:cs="Arial"/>
          <w:b/>
          <w:bCs/>
        </w:rPr>
      </w:pPr>
    </w:p>
    <w:p w14:paraId="3B5898BA" w14:textId="77777777" w:rsidR="002F0389" w:rsidRPr="00235988" w:rsidRDefault="002F0389" w:rsidP="00235988">
      <w:pPr>
        <w:spacing w:line="360" w:lineRule="auto"/>
        <w:rPr>
          <w:rFonts w:ascii="Arial" w:hAnsi="Arial" w:cs="Arial"/>
          <w:b/>
          <w:bCs/>
        </w:rPr>
      </w:pPr>
    </w:p>
    <w:p w14:paraId="256AEBE3" w14:textId="1F1FB763"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14:</w:t>
      </w:r>
      <w:r w:rsidR="002F0389" w:rsidRPr="002F0389">
        <w:t xml:space="preserve"> </w:t>
      </w:r>
      <w:r w:rsidR="002F0389" w:rsidRPr="002F0389">
        <w:rPr>
          <w:rFonts w:ascii="Arial" w:eastAsia="Times New Roman" w:hAnsi="Arial" w:cs="Arial"/>
          <w:b/>
          <w:kern w:val="0"/>
          <w:lang w:val="en-GB"/>
          <w14:ligatures w14:val="none"/>
        </w:rPr>
        <w:t>KM-02-KT14: C++ structure (Struct)3%</w:t>
      </w:r>
    </w:p>
    <w:p w14:paraId="118AADC0" w14:textId="77777777" w:rsidR="002F0389" w:rsidRPr="002F0389" w:rsidRDefault="002F0389" w:rsidP="002F0389">
      <w:pPr>
        <w:spacing w:line="360" w:lineRule="auto"/>
        <w:rPr>
          <w:rFonts w:ascii="Arial" w:hAnsi="Arial" w:cs="Arial"/>
        </w:rPr>
      </w:pPr>
    </w:p>
    <w:p w14:paraId="11689A58" w14:textId="4D33C458" w:rsidR="00235988" w:rsidRPr="00D4674E" w:rsidRDefault="002F0389" w:rsidP="00BD7C57">
      <w:pPr>
        <w:pStyle w:val="ListParagraph"/>
        <w:numPr>
          <w:ilvl w:val="0"/>
          <w:numId w:val="21"/>
        </w:numPr>
        <w:spacing w:line="360" w:lineRule="auto"/>
        <w:rPr>
          <w:rFonts w:ascii="Arial" w:hAnsi="Arial" w:cs="Arial"/>
          <w:b/>
        </w:rPr>
      </w:pPr>
      <w:r w:rsidRPr="00D4674E">
        <w:rPr>
          <w:rFonts w:ascii="Arial" w:hAnsi="Arial" w:cs="Arial"/>
          <w:b/>
        </w:rPr>
        <w:t xml:space="preserve">IAC1401 </w:t>
      </w:r>
      <w:r w:rsidR="00D4674E" w:rsidRPr="00D4674E">
        <w:rPr>
          <w:rFonts w:ascii="Arial" w:hAnsi="Arial" w:cs="Arial"/>
          <w:b/>
        </w:rPr>
        <w:t>Explain the d</w:t>
      </w:r>
      <w:r w:rsidRPr="00D4674E">
        <w:rPr>
          <w:rFonts w:ascii="Arial" w:hAnsi="Arial" w:cs="Arial"/>
          <w:b/>
        </w:rPr>
        <w:t xml:space="preserve">efinitions, functions and features of structure (Struct) in C++ </w:t>
      </w:r>
    </w:p>
    <w:p w14:paraId="5817AD6E" w14:textId="56004F9A" w:rsidR="00235988" w:rsidRDefault="00235988" w:rsidP="00235988">
      <w:pPr>
        <w:spacing w:line="360" w:lineRule="auto"/>
        <w:rPr>
          <w:rFonts w:ascii="Arial" w:hAnsi="Arial" w:cs="Arial"/>
        </w:rPr>
      </w:pPr>
    </w:p>
    <w:p w14:paraId="1E2DBA7A"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084C5BE" w14:textId="77777777" w:rsidR="00D4674E" w:rsidRDefault="00D4674E" w:rsidP="00235988">
      <w:pPr>
        <w:spacing w:line="360" w:lineRule="auto"/>
        <w:rPr>
          <w:rFonts w:ascii="Arial" w:hAnsi="Arial" w:cs="Arial"/>
        </w:rPr>
      </w:pPr>
    </w:p>
    <w:p w14:paraId="55A7E15B" w14:textId="4B7BE28F" w:rsidR="002F0389" w:rsidRPr="00A46A15" w:rsidRDefault="002F0389" w:rsidP="002F0389">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Pr>
          <w:rFonts w:ascii="Arial" w:eastAsia="Times New Roman" w:hAnsi="Arial" w:cs="Arial"/>
          <w:b/>
          <w:kern w:val="0"/>
          <w:lang w:val="en-GB"/>
          <w14:ligatures w14:val="none"/>
        </w:rPr>
        <w:t>5</w:t>
      </w:r>
      <w:r w:rsidRPr="00235988">
        <w:rPr>
          <w:rFonts w:ascii="Arial" w:eastAsia="Times New Roman" w:hAnsi="Arial" w:cs="Arial"/>
          <w:b/>
          <w:kern w:val="0"/>
          <w:lang w:val="en-GB"/>
          <w14:ligatures w14:val="none"/>
        </w:rPr>
        <w:t>:</w:t>
      </w:r>
      <w:r w:rsidRPr="002F0389">
        <w:t xml:space="preserve"> </w:t>
      </w:r>
      <w:r w:rsidRPr="002F0389">
        <w:rPr>
          <w:rFonts w:ascii="Arial" w:eastAsia="Times New Roman" w:hAnsi="Arial" w:cs="Arial"/>
          <w:b/>
          <w:kern w:val="0"/>
          <w:lang w:val="en-GB"/>
          <w14:ligatures w14:val="none"/>
        </w:rPr>
        <w:t>KM-02-KT15: C++ class and object 3%</w:t>
      </w:r>
    </w:p>
    <w:p w14:paraId="0D9D38C0" w14:textId="77777777" w:rsidR="002F0389" w:rsidRDefault="002F0389" w:rsidP="002F0389">
      <w:pPr>
        <w:spacing w:line="360" w:lineRule="auto"/>
        <w:rPr>
          <w:rFonts w:ascii="Arial" w:hAnsi="Arial" w:cs="Arial"/>
        </w:rPr>
      </w:pPr>
    </w:p>
    <w:p w14:paraId="3912322C" w14:textId="1C60A108" w:rsidR="002F0389" w:rsidRPr="00D4674E" w:rsidRDefault="002F0389" w:rsidP="00BD7C57">
      <w:pPr>
        <w:pStyle w:val="ListParagraph"/>
        <w:numPr>
          <w:ilvl w:val="0"/>
          <w:numId w:val="22"/>
        </w:numPr>
        <w:spacing w:line="360" w:lineRule="auto"/>
        <w:rPr>
          <w:rFonts w:ascii="Arial" w:hAnsi="Arial" w:cs="Arial"/>
          <w:b/>
        </w:rPr>
      </w:pPr>
      <w:r w:rsidRPr="00D4674E">
        <w:rPr>
          <w:rFonts w:ascii="Arial" w:hAnsi="Arial" w:cs="Arial"/>
          <w:b/>
        </w:rPr>
        <w:lastRenderedPageBreak/>
        <w:t xml:space="preserve">IAC1501 </w:t>
      </w:r>
      <w:r w:rsidR="00D4674E" w:rsidRPr="00D4674E">
        <w:rPr>
          <w:rFonts w:ascii="Arial" w:hAnsi="Arial" w:cs="Arial"/>
          <w:b/>
        </w:rPr>
        <w:t>Explain the d</w:t>
      </w:r>
      <w:r w:rsidRPr="00D4674E">
        <w:rPr>
          <w:rFonts w:ascii="Arial" w:hAnsi="Arial" w:cs="Arial"/>
          <w:b/>
        </w:rPr>
        <w:t xml:space="preserve">efinitions, functions and features of class and object in C++ </w:t>
      </w:r>
    </w:p>
    <w:p w14:paraId="61CDECF5" w14:textId="4A44AADF" w:rsidR="002F0389" w:rsidRDefault="002F0389" w:rsidP="00235988">
      <w:pPr>
        <w:spacing w:line="360" w:lineRule="auto"/>
        <w:rPr>
          <w:rFonts w:ascii="Arial" w:hAnsi="Arial" w:cs="Arial"/>
        </w:rPr>
      </w:pPr>
    </w:p>
    <w:p w14:paraId="5B579A02"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5C15E9" w14:textId="77777777" w:rsidR="00D4674E" w:rsidRDefault="00D4674E" w:rsidP="00235988">
      <w:pPr>
        <w:spacing w:line="360" w:lineRule="auto"/>
        <w:rPr>
          <w:rFonts w:ascii="Arial" w:hAnsi="Arial" w:cs="Arial"/>
        </w:rPr>
      </w:pPr>
    </w:p>
    <w:p w14:paraId="41B19B84" w14:textId="77777777" w:rsidR="002F0389" w:rsidRPr="00235988" w:rsidRDefault="002F0389" w:rsidP="00235988">
      <w:pPr>
        <w:spacing w:line="360" w:lineRule="auto"/>
        <w:rPr>
          <w:rFonts w:ascii="Arial" w:hAnsi="Arial" w:cs="Arial"/>
        </w:rPr>
      </w:pPr>
    </w:p>
    <w:p w14:paraId="1F652716" w14:textId="068CDB39"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16:</w:t>
      </w:r>
      <w:r w:rsidR="002F0389" w:rsidRPr="002F0389">
        <w:t xml:space="preserve"> </w:t>
      </w:r>
      <w:r w:rsidR="002F0389" w:rsidRPr="002F0389">
        <w:rPr>
          <w:rFonts w:ascii="Arial" w:eastAsia="Times New Roman" w:hAnsi="Arial" w:cs="Arial"/>
          <w:b/>
          <w:kern w:val="0"/>
          <w:lang w:val="en-GB"/>
          <w14:ligatures w14:val="none"/>
        </w:rPr>
        <w:t>KM-02-KT16: C++ operator overloading 3%</w:t>
      </w:r>
    </w:p>
    <w:p w14:paraId="6D5B05A8" w14:textId="77777777" w:rsidR="002F0389" w:rsidRDefault="002F0389" w:rsidP="002F0389">
      <w:pPr>
        <w:spacing w:line="360" w:lineRule="auto"/>
        <w:rPr>
          <w:rFonts w:ascii="Arial" w:hAnsi="Arial" w:cs="Arial"/>
          <w:b/>
          <w:bCs/>
        </w:rPr>
      </w:pPr>
    </w:p>
    <w:p w14:paraId="3D720A18" w14:textId="2913E188" w:rsidR="00235988" w:rsidRPr="00D4674E" w:rsidRDefault="002F0389" w:rsidP="00BD7C57">
      <w:pPr>
        <w:pStyle w:val="ListParagraph"/>
        <w:numPr>
          <w:ilvl w:val="0"/>
          <w:numId w:val="23"/>
        </w:numPr>
        <w:spacing w:line="360" w:lineRule="auto"/>
        <w:rPr>
          <w:rFonts w:ascii="Arial" w:hAnsi="Arial" w:cs="Arial"/>
          <w:b/>
        </w:rPr>
      </w:pPr>
      <w:r w:rsidRPr="00D4674E">
        <w:rPr>
          <w:rFonts w:ascii="Arial" w:hAnsi="Arial" w:cs="Arial"/>
          <w:b/>
        </w:rPr>
        <w:t xml:space="preserve">IAC1601 </w:t>
      </w:r>
      <w:r w:rsidR="00D4674E" w:rsidRPr="00D4674E">
        <w:rPr>
          <w:rFonts w:ascii="Arial" w:hAnsi="Arial" w:cs="Arial"/>
          <w:b/>
        </w:rPr>
        <w:t>Explain the d</w:t>
      </w:r>
      <w:r w:rsidRPr="00D4674E">
        <w:rPr>
          <w:rFonts w:ascii="Arial" w:hAnsi="Arial" w:cs="Arial"/>
          <w:b/>
        </w:rPr>
        <w:t xml:space="preserve">efinitions, functions and features of operator overloading in C++ </w:t>
      </w:r>
    </w:p>
    <w:p w14:paraId="4ABC27B3" w14:textId="77777777" w:rsidR="005A0741" w:rsidRPr="005A0741" w:rsidRDefault="005A0741" w:rsidP="005A0741">
      <w:pPr>
        <w:pStyle w:val="ListParagraph"/>
        <w:numPr>
          <w:ilvl w:val="0"/>
          <w:numId w:val="23"/>
        </w:numPr>
        <w:autoSpaceDE w:val="0"/>
        <w:autoSpaceDN w:val="0"/>
        <w:adjustRightInd w:val="0"/>
        <w:spacing w:line="360" w:lineRule="auto"/>
        <w:ind w:right="380"/>
        <w:rPr>
          <w:rFonts w:ascii="Cambria" w:hAnsi="Cambria"/>
          <w:bCs/>
          <w:lang w:val="en-GB"/>
        </w:rPr>
      </w:pPr>
      <w:r w:rsidRPr="005A0741">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A0741">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ED14E55" w14:textId="77777777" w:rsidR="00D4674E" w:rsidRDefault="00D4674E" w:rsidP="00AE0ACC">
      <w:pPr>
        <w:spacing w:line="360" w:lineRule="auto"/>
        <w:rPr>
          <w:rFonts w:ascii="Arial" w:hAnsi="Arial" w:cs="Arial"/>
          <w:b/>
          <w:bCs/>
        </w:rPr>
      </w:pPr>
    </w:p>
    <w:p w14:paraId="4435DBEF" w14:textId="77777777" w:rsidR="002F0389" w:rsidRPr="00235988" w:rsidRDefault="002F0389" w:rsidP="00AE0ACC">
      <w:pPr>
        <w:spacing w:line="360" w:lineRule="auto"/>
        <w:rPr>
          <w:rFonts w:ascii="Arial" w:hAnsi="Arial" w:cs="Arial"/>
          <w:b/>
          <w:bCs/>
        </w:rPr>
      </w:pPr>
    </w:p>
    <w:p w14:paraId="3C8938B8" w14:textId="71326013" w:rsidR="00AE0ACC" w:rsidRPr="00A46A15" w:rsidRDefault="00AE0ACC" w:rsidP="00AE0ACC">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Pr>
          <w:rFonts w:ascii="Arial" w:eastAsia="Times New Roman" w:hAnsi="Arial" w:cs="Arial"/>
          <w:b/>
          <w:kern w:val="0"/>
          <w:lang w:val="en-GB"/>
          <w14:ligatures w14:val="none"/>
        </w:rPr>
        <w:t>7</w:t>
      </w:r>
      <w:r w:rsidRPr="00235988">
        <w:rPr>
          <w:rFonts w:ascii="Arial" w:eastAsia="Times New Roman" w:hAnsi="Arial" w:cs="Arial"/>
          <w:b/>
          <w:kern w:val="0"/>
          <w:lang w:val="en-GB"/>
          <w14:ligatures w14:val="none"/>
        </w:rPr>
        <w:t>:</w:t>
      </w:r>
      <w:r w:rsidR="002F0389" w:rsidRPr="002F0389">
        <w:t xml:space="preserve"> </w:t>
      </w:r>
      <w:r w:rsidR="002F0389" w:rsidRPr="002F0389">
        <w:rPr>
          <w:rFonts w:ascii="Arial" w:eastAsia="Times New Roman" w:hAnsi="Arial" w:cs="Arial"/>
          <w:b/>
          <w:kern w:val="0"/>
          <w:lang w:val="en-GB"/>
          <w14:ligatures w14:val="none"/>
        </w:rPr>
        <w:t>KM-02-KT17: Std: list in C++ 3%</w:t>
      </w:r>
    </w:p>
    <w:p w14:paraId="627F3039" w14:textId="77777777" w:rsidR="002F0389" w:rsidRPr="002F0389" w:rsidRDefault="002F0389" w:rsidP="002F0389">
      <w:pPr>
        <w:spacing w:line="360" w:lineRule="auto"/>
        <w:rPr>
          <w:rFonts w:ascii="Arial" w:hAnsi="Arial" w:cs="Arial"/>
        </w:rPr>
      </w:pPr>
    </w:p>
    <w:p w14:paraId="7A5C5F3A" w14:textId="7D625588" w:rsidR="002F0389" w:rsidRPr="00D4674E" w:rsidRDefault="002F0389" w:rsidP="00BD7C57">
      <w:pPr>
        <w:pStyle w:val="ListParagraph"/>
        <w:numPr>
          <w:ilvl w:val="0"/>
          <w:numId w:val="24"/>
        </w:numPr>
        <w:spacing w:line="360" w:lineRule="auto"/>
        <w:rPr>
          <w:rFonts w:ascii="Arial" w:hAnsi="Arial" w:cs="Arial"/>
          <w:b/>
        </w:rPr>
      </w:pPr>
      <w:r w:rsidRPr="00D4674E">
        <w:rPr>
          <w:rFonts w:ascii="Arial" w:hAnsi="Arial" w:cs="Arial"/>
          <w:b/>
        </w:rPr>
        <w:t xml:space="preserve">IAC1701 </w:t>
      </w:r>
      <w:r w:rsidR="00D4674E" w:rsidRPr="00D4674E">
        <w:rPr>
          <w:rFonts w:ascii="Arial" w:hAnsi="Arial" w:cs="Arial"/>
          <w:b/>
        </w:rPr>
        <w:t>Explain the d</w:t>
      </w:r>
      <w:r w:rsidRPr="00D4674E">
        <w:rPr>
          <w:rFonts w:ascii="Arial" w:hAnsi="Arial" w:cs="Arial"/>
          <w:b/>
        </w:rPr>
        <w:t xml:space="preserve">efinitions, functions and features of std::list in C++ </w:t>
      </w:r>
    </w:p>
    <w:p w14:paraId="4E2AA726" w14:textId="407850EC" w:rsidR="002F0389" w:rsidRDefault="002F0389" w:rsidP="00AE0ACC">
      <w:pPr>
        <w:spacing w:line="360" w:lineRule="auto"/>
        <w:rPr>
          <w:rFonts w:ascii="Arial" w:hAnsi="Arial" w:cs="Arial"/>
        </w:rPr>
      </w:pPr>
    </w:p>
    <w:p w14:paraId="39DBDD9B"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A11329" w14:textId="5F68C3F0" w:rsidR="00D4674E" w:rsidRDefault="00D4674E" w:rsidP="00AE0ACC">
      <w:pPr>
        <w:spacing w:line="360" w:lineRule="auto"/>
        <w:rPr>
          <w:rFonts w:ascii="Arial" w:hAnsi="Arial" w:cs="Arial"/>
        </w:rPr>
      </w:pPr>
    </w:p>
    <w:p w14:paraId="5131C94B" w14:textId="7E042CCA" w:rsidR="00D4674E" w:rsidRDefault="00D4674E" w:rsidP="00AE0ACC">
      <w:pPr>
        <w:spacing w:line="360" w:lineRule="auto"/>
        <w:rPr>
          <w:rFonts w:ascii="Arial" w:hAnsi="Arial" w:cs="Arial"/>
        </w:rPr>
      </w:pPr>
    </w:p>
    <w:p w14:paraId="01374CD4" w14:textId="418B15D7" w:rsidR="00D4674E" w:rsidRDefault="00D4674E" w:rsidP="00AE0ACC">
      <w:pPr>
        <w:spacing w:line="360" w:lineRule="auto"/>
        <w:rPr>
          <w:rFonts w:ascii="Arial" w:hAnsi="Arial" w:cs="Arial"/>
        </w:rPr>
      </w:pPr>
    </w:p>
    <w:p w14:paraId="0FD1B51F" w14:textId="7B1E274C" w:rsidR="00D4674E" w:rsidRDefault="00D4674E" w:rsidP="00AE0ACC">
      <w:pPr>
        <w:spacing w:line="360" w:lineRule="auto"/>
        <w:rPr>
          <w:rFonts w:ascii="Arial" w:hAnsi="Arial" w:cs="Arial"/>
        </w:rPr>
      </w:pPr>
    </w:p>
    <w:p w14:paraId="4ED681EC" w14:textId="77777777" w:rsidR="00D4674E" w:rsidRPr="00235988" w:rsidRDefault="00D4674E" w:rsidP="00AE0ACC">
      <w:pPr>
        <w:spacing w:line="360" w:lineRule="auto"/>
        <w:rPr>
          <w:rFonts w:ascii="Arial" w:hAnsi="Arial" w:cs="Arial"/>
        </w:rPr>
      </w:pPr>
    </w:p>
    <w:p w14:paraId="4400F0ED" w14:textId="1911C50A" w:rsidR="00AE0ACC" w:rsidRPr="00A46A15" w:rsidRDefault="00AE0ACC" w:rsidP="00AE0ACC">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Pr>
          <w:rFonts w:ascii="Arial" w:eastAsia="Times New Roman" w:hAnsi="Arial" w:cs="Arial"/>
          <w:b/>
          <w:kern w:val="0"/>
          <w:lang w:val="en-GB"/>
          <w14:ligatures w14:val="none"/>
        </w:rPr>
        <w:t>8</w:t>
      </w:r>
      <w:r w:rsidRPr="00235988">
        <w:rPr>
          <w:rFonts w:ascii="Arial" w:eastAsia="Times New Roman" w:hAnsi="Arial" w:cs="Arial"/>
          <w:b/>
          <w:kern w:val="0"/>
          <w:lang w:val="en-GB"/>
          <w14:ligatures w14:val="none"/>
        </w:rPr>
        <w:t>:</w:t>
      </w:r>
      <w:r w:rsidR="002F0389" w:rsidRPr="002F0389">
        <w:t xml:space="preserve"> </w:t>
      </w:r>
      <w:r w:rsidR="002F0389" w:rsidRPr="002F0389">
        <w:rPr>
          <w:rFonts w:ascii="Arial" w:eastAsia="Times New Roman" w:hAnsi="Arial" w:cs="Arial"/>
          <w:b/>
          <w:kern w:val="0"/>
          <w:lang w:val="en-GB"/>
          <w14:ligatures w14:val="none"/>
        </w:rPr>
        <w:t>KM-02-KT18: C++ Functions 5%</w:t>
      </w:r>
    </w:p>
    <w:p w14:paraId="16D49287" w14:textId="77777777" w:rsidR="002F0389" w:rsidRPr="002F0389" w:rsidRDefault="002F0389" w:rsidP="002F0389">
      <w:pPr>
        <w:spacing w:line="360" w:lineRule="auto"/>
        <w:rPr>
          <w:rFonts w:ascii="Arial" w:hAnsi="Arial" w:cs="Arial"/>
          <w:b/>
          <w:bCs/>
        </w:rPr>
      </w:pPr>
    </w:p>
    <w:p w14:paraId="4E0A328B" w14:textId="5213B3D3" w:rsidR="00AE0ACC" w:rsidRPr="00D4674E" w:rsidRDefault="002F0389" w:rsidP="00BD7C57">
      <w:pPr>
        <w:pStyle w:val="ListParagraph"/>
        <w:numPr>
          <w:ilvl w:val="0"/>
          <w:numId w:val="25"/>
        </w:numPr>
        <w:spacing w:line="360" w:lineRule="auto"/>
        <w:rPr>
          <w:rFonts w:ascii="Arial" w:hAnsi="Arial" w:cs="Arial"/>
          <w:b/>
        </w:rPr>
      </w:pPr>
      <w:r w:rsidRPr="00D4674E">
        <w:rPr>
          <w:rFonts w:ascii="Arial" w:hAnsi="Arial" w:cs="Arial"/>
          <w:b/>
        </w:rPr>
        <w:t xml:space="preserve">IAC1801 </w:t>
      </w:r>
      <w:r w:rsidR="00D4674E" w:rsidRPr="00D4674E">
        <w:rPr>
          <w:rFonts w:ascii="Arial" w:hAnsi="Arial" w:cs="Arial"/>
          <w:b/>
        </w:rPr>
        <w:t>Explain the d</w:t>
      </w:r>
      <w:r w:rsidRPr="00D4674E">
        <w:rPr>
          <w:rFonts w:ascii="Arial" w:hAnsi="Arial" w:cs="Arial"/>
          <w:b/>
        </w:rPr>
        <w:t xml:space="preserve">efinitions, functions and features of functions in C++ </w:t>
      </w:r>
    </w:p>
    <w:p w14:paraId="7841D27D" w14:textId="2D0D9BDA" w:rsidR="00AE0ACC" w:rsidRDefault="00AE0ACC" w:rsidP="00AE0ACC">
      <w:pPr>
        <w:spacing w:line="360" w:lineRule="auto"/>
        <w:rPr>
          <w:rFonts w:ascii="Arial" w:hAnsi="Arial" w:cs="Arial"/>
          <w:b/>
          <w:bCs/>
        </w:rPr>
      </w:pPr>
    </w:p>
    <w:p w14:paraId="42D162C4"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20C08D" w14:textId="77777777" w:rsidR="00D4674E" w:rsidRDefault="00D4674E" w:rsidP="00AE0ACC">
      <w:pPr>
        <w:spacing w:line="360" w:lineRule="auto"/>
        <w:rPr>
          <w:rFonts w:ascii="Arial" w:hAnsi="Arial" w:cs="Arial"/>
          <w:b/>
          <w:bCs/>
        </w:rPr>
      </w:pPr>
    </w:p>
    <w:p w14:paraId="39B7818C" w14:textId="77777777" w:rsidR="002F0389" w:rsidRPr="00235988" w:rsidRDefault="002F0389" w:rsidP="00AE0ACC">
      <w:pPr>
        <w:spacing w:line="360" w:lineRule="auto"/>
        <w:rPr>
          <w:rFonts w:ascii="Arial" w:hAnsi="Arial" w:cs="Arial"/>
          <w:b/>
          <w:bCs/>
        </w:rPr>
      </w:pPr>
    </w:p>
    <w:p w14:paraId="1034F701" w14:textId="7CB89EE8" w:rsidR="00AE0ACC" w:rsidRPr="00A46A15" w:rsidRDefault="00AE0ACC" w:rsidP="00AE0ACC">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Pr>
          <w:rFonts w:ascii="Arial" w:eastAsia="Times New Roman" w:hAnsi="Arial" w:cs="Arial"/>
          <w:b/>
          <w:kern w:val="0"/>
          <w:lang w:val="en-GB"/>
          <w14:ligatures w14:val="none"/>
        </w:rPr>
        <w:t>9</w:t>
      </w:r>
      <w:r w:rsidRPr="00235988">
        <w:rPr>
          <w:rFonts w:ascii="Arial" w:eastAsia="Times New Roman" w:hAnsi="Arial" w:cs="Arial"/>
          <w:b/>
          <w:kern w:val="0"/>
          <w:lang w:val="en-GB"/>
          <w14:ligatures w14:val="none"/>
        </w:rPr>
        <w:t>:</w:t>
      </w:r>
      <w:r w:rsidR="002F0389" w:rsidRPr="002F0389">
        <w:t xml:space="preserve"> </w:t>
      </w:r>
      <w:r w:rsidR="002F0389" w:rsidRPr="002F0389">
        <w:rPr>
          <w:rFonts w:ascii="Arial" w:eastAsia="Times New Roman" w:hAnsi="Arial" w:cs="Arial"/>
          <w:b/>
          <w:kern w:val="0"/>
          <w:lang w:val="en-GB"/>
          <w14:ligatures w14:val="none"/>
        </w:rPr>
        <w:t>KM-02-KT19: Date/time in C++ 3%</w:t>
      </w:r>
    </w:p>
    <w:p w14:paraId="77B7191D" w14:textId="77777777" w:rsidR="002F0389" w:rsidRPr="002F0389" w:rsidRDefault="002F0389" w:rsidP="002F0389">
      <w:pPr>
        <w:spacing w:line="360" w:lineRule="auto"/>
        <w:rPr>
          <w:rFonts w:ascii="Arial" w:hAnsi="Arial" w:cs="Arial"/>
        </w:rPr>
      </w:pPr>
    </w:p>
    <w:p w14:paraId="761B3576" w14:textId="2507B2D2" w:rsidR="00AE0ACC" w:rsidRPr="00F91E8B" w:rsidRDefault="002F0389" w:rsidP="00BD7C57">
      <w:pPr>
        <w:pStyle w:val="ListParagraph"/>
        <w:numPr>
          <w:ilvl w:val="0"/>
          <w:numId w:val="26"/>
        </w:numPr>
        <w:spacing w:line="360" w:lineRule="auto"/>
        <w:rPr>
          <w:rFonts w:ascii="Arial" w:hAnsi="Arial" w:cs="Arial"/>
          <w:b/>
        </w:rPr>
      </w:pPr>
      <w:r w:rsidRPr="00F91E8B">
        <w:rPr>
          <w:rFonts w:ascii="Arial" w:hAnsi="Arial" w:cs="Arial"/>
          <w:b/>
        </w:rPr>
        <w:t xml:space="preserve">IAC1901 </w:t>
      </w:r>
      <w:r w:rsidR="00D4674E" w:rsidRPr="00F91E8B">
        <w:rPr>
          <w:rFonts w:ascii="Arial" w:hAnsi="Arial" w:cs="Arial"/>
          <w:b/>
        </w:rPr>
        <w:t>Explain the d</w:t>
      </w:r>
      <w:r w:rsidRPr="00F91E8B">
        <w:rPr>
          <w:rFonts w:ascii="Arial" w:hAnsi="Arial" w:cs="Arial"/>
          <w:b/>
        </w:rPr>
        <w:t xml:space="preserve">efinitions, functions and features of date/time in C++ </w:t>
      </w:r>
    </w:p>
    <w:p w14:paraId="4255EFF6" w14:textId="4B66CA82" w:rsidR="002F0389" w:rsidRDefault="002F0389" w:rsidP="002F0389">
      <w:pPr>
        <w:spacing w:line="360" w:lineRule="auto"/>
        <w:rPr>
          <w:rFonts w:ascii="Arial" w:hAnsi="Arial" w:cs="Arial"/>
        </w:rPr>
      </w:pPr>
    </w:p>
    <w:p w14:paraId="75C6E2C6"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73A7A1" w14:textId="77777777" w:rsidR="00F91E8B" w:rsidRDefault="00F91E8B" w:rsidP="002F0389">
      <w:pPr>
        <w:spacing w:line="360" w:lineRule="auto"/>
        <w:rPr>
          <w:rFonts w:ascii="Arial" w:hAnsi="Arial" w:cs="Arial"/>
        </w:rPr>
      </w:pPr>
    </w:p>
    <w:p w14:paraId="338218B7" w14:textId="77777777" w:rsidR="002F0389" w:rsidRPr="00235988" w:rsidRDefault="002F0389" w:rsidP="002F0389">
      <w:pPr>
        <w:spacing w:line="360" w:lineRule="auto"/>
        <w:rPr>
          <w:rFonts w:ascii="Arial" w:hAnsi="Arial" w:cs="Arial"/>
        </w:rPr>
      </w:pPr>
    </w:p>
    <w:p w14:paraId="0CDEE821" w14:textId="423F76ED" w:rsidR="00AE0ACC" w:rsidRPr="00A46A15" w:rsidRDefault="00AE0ACC" w:rsidP="00AE0ACC">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 xml:space="preserve">Session </w:t>
      </w:r>
      <w:r>
        <w:rPr>
          <w:rFonts w:ascii="Arial" w:eastAsia="Times New Roman" w:hAnsi="Arial" w:cs="Arial"/>
          <w:b/>
          <w:kern w:val="0"/>
          <w:lang w:val="en-GB"/>
          <w14:ligatures w14:val="none"/>
        </w:rPr>
        <w:t>20</w:t>
      </w:r>
      <w:r w:rsidRPr="00235988">
        <w:rPr>
          <w:rFonts w:ascii="Arial" w:eastAsia="Times New Roman" w:hAnsi="Arial" w:cs="Arial"/>
          <w:b/>
          <w:kern w:val="0"/>
          <w:lang w:val="en-GB"/>
          <w14:ligatures w14:val="none"/>
        </w:rPr>
        <w:t>:</w:t>
      </w:r>
      <w:r w:rsidR="002F0389" w:rsidRPr="002F0389">
        <w:t xml:space="preserve"> </w:t>
      </w:r>
      <w:r w:rsidR="002F0389" w:rsidRPr="002F0389">
        <w:rPr>
          <w:rFonts w:ascii="Arial" w:eastAsia="Times New Roman" w:hAnsi="Arial" w:cs="Arial"/>
          <w:b/>
          <w:kern w:val="0"/>
          <w:lang w:val="en-GB"/>
          <w14:ligatures w14:val="none"/>
        </w:rPr>
        <w:t>KM-02-KT20: Debugging in C++ 10%</w:t>
      </w:r>
    </w:p>
    <w:p w14:paraId="49982A0E" w14:textId="77777777" w:rsidR="002F0389" w:rsidRDefault="002F0389" w:rsidP="002F0389">
      <w:pPr>
        <w:spacing w:line="360" w:lineRule="auto"/>
        <w:rPr>
          <w:rFonts w:ascii="Arial" w:hAnsi="Arial" w:cs="Arial"/>
          <w:b/>
          <w:bCs/>
        </w:rPr>
      </w:pPr>
    </w:p>
    <w:p w14:paraId="56655C77" w14:textId="586F0B97" w:rsidR="00AE0ACC" w:rsidRPr="00F91E8B" w:rsidRDefault="002F0389" w:rsidP="00BD7C57">
      <w:pPr>
        <w:pStyle w:val="ListParagraph"/>
        <w:numPr>
          <w:ilvl w:val="0"/>
          <w:numId w:val="27"/>
        </w:numPr>
        <w:spacing w:line="360" w:lineRule="auto"/>
        <w:rPr>
          <w:rFonts w:ascii="Arial" w:hAnsi="Arial" w:cs="Arial"/>
          <w:b/>
        </w:rPr>
      </w:pPr>
      <w:r w:rsidRPr="00F91E8B">
        <w:rPr>
          <w:rFonts w:ascii="Arial" w:hAnsi="Arial" w:cs="Arial"/>
          <w:b/>
        </w:rPr>
        <w:t xml:space="preserve">IAC2001 </w:t>
      </w:r>
      <w:r w:rsidR="00F91E8B">
        <w:rPr>
          <w:rFonts w:ascii="Arial" w:hAnsi="Arial" w:cs="Arial"/>
          <w:b/>
        </w:rPr>
        <w:t>Describe the</w:t>
      </w:r>
      <w:r w:rsidRPr="00F91E8B">
        <w:rPr>
          <w:rFonts w:ascii="Arial" w:hAnsi="Arial" w:cs="Arial"/>
          <w:b/>
        </w:rPr>
        <w:t xml:space="preserve"> application of debugging techniques is understood</w:t>
      </w:r>
    </w:p>
    <w:p w14:paraId="0999305A" w14:textId="33865737" w:rsidR="00AE0ACC" w:rsidRDefault="00AE0ACC" w:rsidP="00AE0ACC">
      <w:pPr>
        <w:spacing w:line="360" w:lineRule="auto"/>
        <w:rPr>
          <w:rFonts w:ascii="Arial" w:hAnsi="Arial" w:cs="Arial"/>
          <w:b/>
          <w:bCs/>
        </w:rPr>
      </w:pPr>
    </w:p>
    <w:p w14:paraId="69F6C382" w14:textId="77777777" w:rsidR="005A0741" w:rsidRPr="00FE708E" w:rsidRDefault="005A0741" w:rsidP="005A0741">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4995AB" w14:textId="77777777" w:rsidR="00A46A15" w:rsidRPr="00235988" w:rsidRDefault="00A46A15" w:rsidP="0018362E">
      <w:pPr>
        <w:spacing w:line="360" w:lineRule="auto"/>
        <w:rPr>
          <w:rFonts w:ascii="Arial" w:hAnsi="Arial" w:cs="Arial"/>
          <w:b/>
          <w:bCs/>
        </w:rPr>
      </w:pPr>
      <w:bookmarkStart w:id="1" w:name="_GoBack"/>
      <w:bookmarkEnd w:id="1"/>
    </w:p>
    <w:sectPr w:rsidR="00A46A15" w:rsidRPr="00235988" w:rsidSect="00A46A15">
      <w:footerReference w:type="default" r:id="rId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51A4B" w14:textId="77777777" w:rsidR="006825DE" w:rsidRDefault="006825DE" w:rsidP="00A46A15">
      <w:pPr>
        <w:spacing w:after="0" w:line="240" w:lineRule="auto"/>
      </w:pPr>
      <w:r>
        <w:separator/>
      </w:r>
    </w:p>
  </w:endnote>
  <w:endnote w:type="continuationSeparator" w:id="0">
    <w:p w14:paraId="61DED843" w14:textId="77777777" w:rsidR="006825DE" w:rsidRDefault="006825DE"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1F59DC" w14:textId="77777777" w:rsidR="006825DE" w:rsidRDefault="006825DE" w:rsidP="00A46A15">
      <w:pPr>
        <w:spacing w:after="0" w:line="240" w:lineRule="auto"/>
      </w:pPr>
      <w:r>
        <w:separator/>
      </w:r>
    </w:p>
  </w:footnote>
  <w:footnote w:type="continuationSeparator" w:id="0">
    <w:p w14:paraId="722E9EA5" w14:textId="77777777" w:rsidR="006825DE" w:rsidRDefault="006825DE"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1937"/>
    <w:multiLevelType w:val="hybridMultilevel"/>
    <w:tmpl w:val="28C0926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B52916"/>
    <w:multiLevelType w:val="hybridMultilevel"/>
    <w:tmpl w:val="FB045B4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2940ACA"/>
    <w:multiLevelType w:val="hybridMultilevel"/>
    <w:tmpl w:val="3FC600F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2D00444"/>
    <w:multiLevelType w:val="hybridMultilevel"/>
    <w:tmpl w:val="6DACC726"/>
    <w:lvl w:ilvl="0" w:tplc="1C090009">
      <w:start w:val="1"/>
      <w:numFmt w:val="bullet"/>
      <w:lvlText w:val=""/>
      <w:lvlJc w:val="left"/>
      <w:pPr>
        <w:ind w:left="720" w:hanging="360"/>
      </w:pPr>
      <w:rPr>
        <w:rFonts w:ascii="Wingdings" w:hAnsi="Wingdings" w:hint="default"/>
      </w:rPr>
    </w:lvl>
    <w:lvl w:ilvl="1" w:tplc="AD8ED474">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A05FE3"/>
    <w:multiLevelType w:val="hybridMultilevel"/>
    <w:tmpl w:val="A94099F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15A521FC"/>
    <w:multiLevelType w:val="hybridMultilevel"/>
    <w:tmpl w:val="D2082DBE"/>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6795B09"/>
    <w:multiLevelType w:val="multilevel"/>
    <w:tmpl w:val="7390F4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C347B6"/>
    <w:multiLevelType w:val="multilevel"/>
    <w:tmpl w:val="B758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8A1834"/>
    <w:multiLevelType w:val="hybridMultilevel"/>
    <w:tmpl w:val="6310B4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063F3A"/>
    <w:multiLevelType w:val="hybridMultilevel"/>
    <w:tmpl w:val="881050F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22A6921"/>
    <w:multiLevelType w:val="hybridMultilevel"/>
    <w:tmpl w:val="C862FD5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2781626"/>
    <w:multiLevelType w:val="hybridMultilevel"/>
    <w:tmpl w:val="D4C6659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3744EA2"/>
    <w:multiLevelType w:val="hybridMultilevel"/>
    <w:tmpl w:val="DBD040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27C6180B"/>
    <w:multiLevelType w:val="hybridMultilevel"/>
    <w:tmpl w:val="5DCE1C2A"/>
    <w:lvl w:ilvl="0" w:tplc="1C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C6D0A69"/>
    <w:multiLevelType w:val="hybridMultilevel"/>
    <w:tmpl w:val="139ED4A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2DE42CFA"/>
    <w:multiLevelType w:val="hybridMultilevel"/>
    <w:tmpl w:val="7220C60E"/>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2FFC1ECE"/>
    <w:multiLevelType w:val="hybridMultilevel"/>
    <w:tmpl w:val="076864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63668D7"/>
    <w:multiLevelType w:val="multilevel"/>
    <w:tmpl w:val="8CF62F1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B53191"/>
    <w:multiLevelType w:val="multilevel"/>
    <w:tmpl w:val="A372EE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CC7646"/>
    <w:multiLevelType w:val="multilevel"/>
    <w:tmpl w:val="57C487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8F6762"/>
    <w:multiLevelType w:val="hybridMultilevel"/>
    <w:tmpl w:val="CCB2791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6171D5B"/>
    <w:multiLevelType w:val="hybridMultilevel"/>
    <w:tmpl w:val="BAF260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48D27697"/>
    <w:multiLevelType w:val="multilevel"/>
    <w:tmpl w:val="82B6F4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F466FA"/>
    <w:multiLevelType w:val="hybridMultilevel"/>
    <w:tmpl w:val="C022738A"/>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4C9A0042"/>
    <w:multiLevelType w:val="hybridMultilevel"/>
    <w:tmpl w:val="3FC8335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3C321D3"/>
    <w:multiLevelType w:val="hybridMultilevel"/>
    <w:tmpl w:val="A740D4D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59F314E0"/>
    <w:multiLevelType w:val="hybridMultilevel"/>
    <w:tmpl w:val="1FECFB5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FB73386"/>
    <w:multiLevelType w:val="hybridMultilevel"/>
    <w:tmpl w:val="934EB08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FC95FAC"/>
    <w:multiLevelType w:val="hybridMultilevel"/>
    <w:tmpl w:val="2EB4FF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41305D1"/>
    <w:multiLevelType w:val="hybridMultilevel"/>
    <w:tmpl w:val="C83A06C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655C4860"/>
    <w:multiLevelType w:val="hybridMultilevel"/>
    <w:tmpl w:val="A9DCED6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FE74A3F"/>
    <w:multiLevelType w:val="hybridMultilevel"/>
    <w:tmpl w:val="3B3AA6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09E3239"/>
    <w:multiLevelType w:val="hybridMultilevel"/>
    <w:tmpl w:val="D182F60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20"/>
  </w:num>
  <w:num w:numId="2">
    <w:abstractNumId w:val="27"/>
  </w:num>
  <w:num w:numId="3">
    <w:abstractNumId w:val="24"/>
  </w:num>
  <w:num w:numId="4">
    <w:abstractNumId w:val="2"/>
  </w:num>
  <w:num w:numId="5">
    <w:abstractNumId w:val="26"/>
  </w:num>
  <w:num w:numId="6">
    <w:abstractNumId w:val="11"/>
  </w:num>
  <w:num w:numId="7">
    <w:abstractNumId w:val="3"/>
  </w:num>
  <w:num w:numId="8">
    <w:abstractNumId w:val="30"/>
  </w:num>
  <w:num w:numId="9">
    <w:abstractNumId w:val="14"/>
  </w:num>
  <w:num w:numId="10">
    <w:abstractNumId w:val="1"/>
  </w:num>
  <w:num w:numId="11">
    <w:abstractNumId w:val="32"/>
  </w:num>
  <w:num w:numId="12">
    <w:abstractNumId w:val="16"/>
  </w:num>
  <w:num w:numId="13">
    <w:abstractNumId w:val="9"/>
  </w:num>
  <w:num w:numId="14">
    <w:abstractNumId w:val="29"/>
  </w:num>
  <w:num w:numId="15">
    <w:abstractNumId w:val="5"/>
  </w:num>
  <w:num w:numId="16">
    <w:abstractNumId w:val="28"/>
  </w:num>
  <w:num w:numId="17">
    <w:abstractNumId w:val="31"/>
  </w:num>
  <w:num w:numId="18">
    <w:abstractNumId w:val="15"/>
  </w:num>
  <w:num w:numId="19">
    <w:abstractNumId w:val="0"/>
  </w:num>
  <w:num w:numId="20">
    <w:abstractNumId w:val="25"/>
  </w:num>
  <w:num w:numId="21">
    <w:abstractNumId w:val="13"/>
  </w:num>
  <w:num w:numId="22">
    <w:abstractNumId w:val="23"/>
  </w:num>
  <w:num w:numId="23">
    <w:abstractNumId w:val="21"/>
  </w:num>
  <w:num w:numId="24">
    <w:abstractNumId w:val="4"/>
  </w:num>
  <w:num w:numId="25">
    <w:abstractNumId w:val="10"/>
  </w:num>
  <w:num w:numId="26">
    <w:abstractNumId w:val="12"/>
  </w:num>
  <w:num w:numId="27">
    <w:abstractNumId w:val="8"/>
  </w:num>
  <w:num w:numId="28">
    <w:abstractNumId w:val="18"/>
  </w:num>
  <w:num w:numId="29">
    <w:abstractNumId w:val="6"/>
  </w:num>
  <w:num w:numId="30">
    <w:abstractNumId w:val="19"/>
  </w:num>
  <w:num w:numId="31">
    <w:abstractNumId w:val="22"/>
  </w:num>
  <w:num w:numId="32">
    <w:abstractNumId w:val="17"/>
  </w:num>
  <w:num w:numId="3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01124C"/>
    <w:rsid w:val="00154DE0"/>
    <w:rsid w:val="0018362E"/>
    <w:rsid w:val="00235988"/>
    <w:rsid w:val="002F0389"/>
    <w:rsid w:val="003104E8"/>
    <w:rsid w:val="003E778D"/>
    <w:rsid w:val="004064CA"/>
    <w:rsid w:val="004A102B"/>
    <w:rsid w:val="00511CA0"/>
    <w:rsid w:val="00525498"/>
    <w:rsid w:val="00526921"/>
    <w:rsid w:val="005660FE"/>
    <w:rsid w:val="005A0741"/>
    <w:rsid w:val="006058FD"/>
    <w:rsid w:val="006825DE"/>
    <w:rsid w:val="00A46A15"/>
    <w:rsid w:val="00A52837"/>
    <w:rsid w:val="00A91DC0"/>
    <w:rsid w:val="00AE0ACC"/>
    <w:rsid w:val="00BD7C57"/>
    <w:rsid w:val="00C31B6B"/>
    <w:rsid w:val="00D4674E"/>
    <w:rsid w:val="00F76B62"/>
    <w:rsid w:val="00F7750C"/>
    <w:rsid w:val="00F91E8B"/>
    <w:rsid w:val="00FB53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11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22</Pages>
  <Words>7889</Words>
  <Characters>44973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Microsoft Office User</cp:lastModifiedBy>
  <cp:revision>12</cp:revision>
  <dcterms:created xsi:type="dcterms:W3CDTF">2023-08-14T17:43:00Z</dcterms:created>
  <dcterms:modified xsi:type="dcterms:W3CDTF">2023-10-08T06:37:00Z</dcterms:modified>
</cp:coreProperties>
</file>